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AFF" w:rsidRPr="00300AFF" w:rsidRDefault="00300AFF" w:rsidP="00300AFF">
      <w:pPr>
        <w:bidi/>
        <w:jc w:val="center"/>
        <w:rPr>
          <w:rFonts w:cs="Arabic Transparent"/>
          <w:b/>
          <w:bCs/>
          <w:sz w:val="36"/>
          <w:szCs w:val="36"/>
          <w:rtl/>
          <w:lang w:bidi="ar-DZ"/>
        </w:rPr>
      </w:pPr>
      <w:r w:rsidRPr="00300AFF">
        <w:rPr>
          <w:rFonts w:cs="Traditional Arabic" w:hint="cs"/>
          <w:b/>
          <w:bCs/>
          <w:sz w:val="36"/>
          <w:szCs w:val="36"/>
          <w:rtl/>
          <w:lang w:bidi="ar-DZ"/>
        </w:rPr>
        <w:t>الجمهوريــة الجزائريــة الديمقراطيــة  الشعبية</w:t>
      </w:r>
      <w:r w:rsidRPr="00300AFF">
        <w:rPr>
          <w:rFonts w:cs="Arabic Transparent" w:hint="cs"/>
          <w:b/>
          <w:bCs/>
          <w:sz w:val="36"/>
          <w:szCs w:val="36"/>
          <w:rtl/>
          <w:lang w:bidi="ar-DZ"/>
        </w:rPr>
        <w:t xml:space="preserve"> </w:t>
      </w:r>
    </w:p>
    <w:p w:rsidR="00300AFF" w:rsidRPr="00A54D6A" w:rsidRDefault="00CF5D30" w:rsidP="00300AFF">
      <w:pPr>
        <w:jc w:val="center"/>
        <w:rPr>
          <w:color w:val="FF0000"/>
          <w:rtl/>
        </w:rPr>
      </w:pPr>
      <w:r>
        <w:rPr>
          <w:color w:val="FF0000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5pt;margin-top:1.55pt;width:194.4pt;height:68.15pt;z-index:251661312" wrapcoords="-76 -200 -76 21400 21676 21400 21676 -200 -76 -200" strokecolor="white">
            <v:textbox style="mso-next-textbox:#_x0000_s1027">
              <w:txbxContent>
                <w:p w:rsidR="00300AFF" w:rsidRDefault="00300AFF" w:rsidP="00300AFF">
                  <w:pPr>
                    <w:bidi/>
                    <w:rPr>
                      <w:rFonts w:cs="Traditional Arabic"/>
                      <w:b/>
                      <w:bCs/>
                      <w:sz w:val="28"/>
                      <w:szCs w:val="28"/>
                      <w:lang w:bidi="ar-DZ"/>
                    </w:rPr>
                  </w:pPr>
                  <w:proofErr w:type="gram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وزارة</w:t>
                  </w:r>
                  <w:proofErr w:type="gram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التعليم العالي والبحث العلمي </w:t>
                  </w:r>
                </w:p>
                <w:p w:rsidR="00300AFF" w:rsidRDefault="00300AFF" w:rsidP="00300AFF">
                  <w:pPr>
                    <w:jc w:val="right"/>
                    <w:rPr>
                      <w:rFonts w:cs="Traditional Arabic"/>
                      <w:b/>
                      <w:bCs/>
                      <w:sz w:val="28"/>
                      <w:szCs w:val="28"/>
                      <w:lang w:bidi="ar-DZ"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جامعة </w:t>
                  </w:r>
                  <w:proofErr w:type="spell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جيلالي</w:t>
                  </w:r>
                  <w:proofErr w:type="spellEnd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 xml:space="preserve"> ليابس بسيدي بلعباس</w:t>
                  </w:r>
                </w:p>
                <w:p w:rsidR="00300AFF" w:rsidRDefault="00300AFF" w:rsidP="00300AFF">
                  <w:pPr>
                    <w:jc w:val="right"/>
                    <w:rPr>
                      <w:rFonts w:cs="Traditional Arabic"/>
                      <w:b/>
                      <w:bCs/>
                      <w:sz w:val="36"/>
                      <w:szCs w:val="36"/>
                      <w:rtl/>
                      <w:lang w:bidi="ar-DZ"/>
                    </w:rPr>
                  </w:pPr>
                  <w:proofErr w:type="gramStart"/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  <w:lang w:bidi="ar-DZ"/>
                    </w:rPr>
                    <w:t>كلية  التكنولوجيا</w:t>
                  </w:r>
                  <w:proofErr w:type="gramEnd"/>
                </w:p>
              </w:txbxContent>
            </v:textbox>
            <w10:wrap type="through"/>
          </v:shape>
        </w:pict>
      </w:r>
    </w:p>
    <w:p w:rsidR="00300AFF" w:rsidRPr="00A54D6A" w:rsidRDefault="00CF5D30" w:rsidP="00300AFF">
      <w:pPr>
        <w:tabs>
          <w:tab w:val="right" w:pos="4302"/>
        </w:tabs>
        <w:bidi/>
        <w:ind w:left="-830"/>
        <w:rPr>
          <w:rFonts w:cs="Traditional Arabic"/>
          <w:b/>
          <w:bCs/>
          <w:color w:val="FF0000"/>
          <w:sz w:val="28"/>
          <w:szCs w:val="28"/>
          <w:rtl/>
          <w:lang w:bidi="ar-DZ"/>
        </w:rPr>
      </w:pPr>
      <w:r w:rsidRPr="00CF5D30">
        <w:rPr>
          <w:color w:val="FF0000"/>
          <w:rtl/>
        </w:rPr>
        <w:pict>
          <v:line id="_x0000_s1028" style="position:absolute;left:0;text-align:left;z-index:251662336" from="-5.4pt,1in" to="-5.4pt,1in" wrapcoords="1 1 1 1 1 1 1 1 1 1">
            <w10:wrap type="through"/>
          </v:line>
        </w:pict>
      </w:r>
      <w:r w:rsidR="00300AFF" w:rsidRPr="00A54D6A">
        <w:rPr>
          <w:rFonts w:cs="Traditional Arabic"/>
          <w:b/>
          <w:bCs/>
          <w:color w:val="FF0000"/>
          <w:sz w:val="28"/>
          <w:szCs w:val="28"/>
          <w:lang w:bidi="ar-DZ"/>
        </w:rPr>
        <w:t xml:space="preserve">    </w:t>
      </w:r>
    </w:p>
    <w:p w:rsidR="00300AFF" w:rsidRPr="00300AFF" w:rsidRDefault="00300AFF" w:rsidP="00BF1FA6">
      <w:pPr>
        <w:tabs>
          <w:tab w:val="right" w:pos="4302"/>
        </w:tabs>
        <w:bidi/>
        <w:ind w:left="-830"/>
        <w:rPr>
          <w:rFonts w:cs="Arabic Transparent"/>
          <w:b/>
          <w:bCs/>
          <w:sz w:val="32"/>
          <w:szCs w:val="32"/>
          <w:rtl/>
          <w:lang w:bidi="ar-DZ"/>
        </w:rPr>
      </w:pPr>
      <w:r w:rsidRPr="00A54D6A">
        <w:rPr>
          <w:rFonts w:cs="Traditional Arabic" w:hint="cs"/>
          <w:b/>
          <w:bCs/>
          <w:color w:val="FF0000"/>
          <w:sz w:val="28"/>
          <w:szCs w:val="28"/>
          <w:rtl/>
          <w:lang w:bidi="ar-DZ"/>
        </w:rPr>
        <w:t xml:space="preserve">     </w:t>
      </w:r>
    </w:p>
    <w:p w:rsidR="00300AFF" w:rsidRPr="00A54D6A" w:rsidRDefault="00300AFF" w:rsidP="00300AFF">
      <w:pPr>
        <w:tabs>
          <w:tab w:val="right" w:pos="4302"/>
        </w:tabs>
        <w:bidi/>
        <w:ind w:left="-830"/>
        <w:rPr>
          <w:rFonts w:cs="Traditional Arabic"/>
          <w:color w:val="FF0000"/>
          <w:sz w:val="28"/>
          <w:szCs w:val="28"/>
          <w:rtl/>
          <w:lang w:bidi="ar-DZ"/>
        </w:rPr>
      </w:pPr>
    </w:p>
    <w:p w:rsidR="005A5F8E" w:rsidRPr="004D4499" w:rsidRDefault="00300AFF" w:rsidP="005A5F8E">
      <w:pPr>
        <w:bidi/>
        <w:jc w:val="center"/>
        <w:rPr>
          <w:rFonts w:cs="Traditional Arabic"/>
          <w:b/>
          <w:bCs/>
          <w:sz w:val="32"/>
          <w:szCs w:val="32"/>
          <w:rtl/>
          <w:lang w:bidi="ar-DZ"/>
        </w:rPr>
      </w:pPr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قائمة الناجحين و </w:t>
      </w:r>
      <w:proofErr w:type="spellStart"/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>الإحتياطيين</w:t>
      </w:r>
      <w:proofErr w:type="spellEnd"/>
      <w:r w:rsidRPr="004D4499">
        <w:rPr>
          <w:rFonts w:cs="Traditional Arabic" w:hint="cs"/>
          <w:sz w:val="32"/>
          <w:szCs w:val="32"/>
          <w:rtl/>
          <w:lang w:bidi="ar-DZ"/>
        </w:rPr>
        <w:t xml:space="preserve">  </w:t>
      </w:r>
      <w:r w:rsidR="005A5F8E"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في التوظيف و المسابقة  على أساس الشهادة </w:t>
      </w:r>
    </w:p>
    <w:p w:rsidR="005A5F8E" w:rsidRPr="004D4499" w:rsidRDefault="005A5F8E" w:rsidP="005A5F8E">
      <w:pPr>
        <w:bidi/>
        <w:jc w:val="center"/>
        <w:rPr>
          <w:rFonts w:cs="Traditional Arabic"/>
          <w:b/>
          <w:bCs/>
          <w:sz w:val="32"/>
          <w:szCs w:val="32"/>
          <w:lang w:bidi="ar-DZ"/>
        </w:rPr>
      </w:pPr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للالتحاق بسلك </w:t>
      </w:r>
      <w:proofErr w:type="gramStart"/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>الأساتذة</w:t>
      </w:r>
      <w:r w:rsidRPr="004D4499">
        <w:rPr>
          <w:rFonts w:cs="Traditional Arabic"/>
          <w:b/>
          <w:bCs/>
          <w:sz w:val="32"/>
          <w:szCs w:val="32"/>
          <w:lang w:bidi="ar-DZ"/>
        </w:rPr>
        <w:t xml:space="preserve"> </w:t>
      </w:r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المساعدين</w:t>
      </w:r>
      <w:proofErr w:type="gramEnd"/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، </w:t>
      </w:r>
    </w:p>
    <w:p w:rsidR="005A5F8E" w:rsidRPr="004D4499" w:rsidRDefault="005A5F8E" w:rsidP="005A5F8E">
      <w:pPr>
        <w:bidi/>
        <w:jc w:val="center"/>
        <w:rPr>
          <w:rFonts w:cs="Traditional Arabic"/>
          <w:b/>
          <w:bCs/>
          <w:sz w:val="32"/>
          <w:szCs w:val="32"/>
          <w:rtl/>
          <w:lang w:bidi="ar-DZ"/>
        </w:rPr>
      </w:pPr>
      <w:r w:rsidRPr="004D4499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الرتبة أستاذ مساعد قسم "ب" </w:t>
      </w:r>
    </w:p>
    <w:p w:rsidR="00300AFF" w:rsidRDefault="00300AFF" w:rsidP="00103273">
      <w:pPr>
        <w:tabs>
          <w:tab w:val="left" w:pos="5890"/>
        </w:tabs>
        <w:bidi/>
        <w:rPr>
          <w:rtl/>
          <w:lang w:bidi="ar-DZ"/>
        </w:rPr>
      </w:pPr>
      <w:r>
        <w:rPr>
          <w:rFonts w:cs="Traditional Arabic" w:hint="cs"/>
          <w:sz w:val="36"/>
          <w:szCs w:val="36"/>
          <w:rtl/>
          <w:lang w:bidi="ar-DZ"/>
        </w:rPr>
        <w:t xml:space="preserve">                                          </w:t>
      </w:r>
    </w:p>
    <w:p w:rsidR="00F52213" w:rsidRPr="008F1BEB" w:rsidRDefault="00F52213" w:rsidP="008F1BEB">
      <w:pPr>
        <w:pStyle w:val="Paragraphedeliste"/>
        <w:numPr>
          <w:ilvl w:val="0"/>
          <w:numId w:val="1"/>
        </w:numPr>
        <w:bidi/>
        <w:rPr>
          <w:rFonts w:cs="Traditional Arabic"/>
          <w:b/>
          <w:bCs/>
          <w:u w:val="single"/>
          <w:rtl/>
          <w:lang w:bidi="ar-DZ"/>
        </w:rPr>
      </w:pPr>
      <w:r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قائمة الناجحين النهائية حسب درجة الاستحقاق في </w:t>
      </w:r>
      <w:proofErr w:type="spellStart"/>
      <w:r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الالكترونيك</w:t>
      </w:r>
      <w:proofErr w:type="spellEnd"/>
      <w:r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عدد المناصب  ( 01 ) :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F52213" w:rsidTr="00F52213">
        <w:tc>
          <w:tcPr>
            <w:tcW w:w="3070" w:type="dxa"/>
          </w:tcPr>
          <w:p w:rsidR="00F52213" w:rsidRPr="002504BF" w:rsidRDefault="00F52213" w:rsidP="00F52213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F52213" w:rsidRDefault="00F52213" w:rsidP="00F52213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r w:rsidRPr="002A7F68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مزاري صراح</w:t>
            </w:r>
            <w:r>
              <w:rPr>
                <w:rFonts w:cs="Traditional Arabic" w:hint="cs"/>
                <w:rtl/>
                <w:lang w:bidi="ar-DZ"/>
              </w:rPr>
              <w:t xml:space="preserve">            </w:t>
            </w:r>
            <w:r w:rsidRPr="008F69A3">
              <w:rPr>
                <w:rFonts w:cs="Traditional Arabic" w:hint="cs"/>
                <w:b/>
                <w:bCs/>
                <w:rtl/>
                <w:lang w:bidi="ar-DZ"/>
              </w:rPr>
              <w:t xml:space="preserve"> </w:t>
            </w:r>
          </w:p>
        </w:tc>
        <w:tc>
          <w:tcPr>
            <w:tcW w:w="3071" w:type="dxa"/>
          </w:tcPr>
          <w:p w:rsidR="00F52213" w:rsidRPr="00F52213" w:rsidRDefault="00F52213" w:rsidP="00F52213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  <w:proofErr w:type="gramStart"/>
            <w:r w:rsidRPr="00F52213">
              <w:rPr>
                <w:rFonts w:cs="Traditional Arabic" w:hint="cs"/>
                <w:b/>
                <w:bCs/>
                <w:rtl/>
                <w:lang w:bidi="ar-DZ"/>
              </w:rPr>
              <w:t>ناجحة</w:t>
            </w:r>
            <w:proofErr w:type="gramEnd"/>
          </w:p>
        </w:tc>
      </w:tr>
    </w:tbl>
    <w:p w:rsidR="00F52213" w:rsidRPr="008F1BEB" w:rsidRDefault="004D4499" w:rsidP="004D4499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 w:hint="cs"/>
          <w:b/>
          <w:bCs/>
          <w:sz w:val="28"/>
          <w:szCs w:val="28"/>
          <w:rtl/>
          <w:lang w:bidi="ar-DZ"/>
        </w:rPr>
        <w:t xml:space="preserve">- </w:t>
      </w:r>
      <w:r w:rsidR="00F5221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القائمة </w:t>
      </w:r>
      <w:proofErr w:type="spellStart"/>
      <w:r w:rsidR="00F5221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="00F5221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</w:t>
      </w:r>
      <w:proofErr w:type="spellStart"/>
      <w:r w:rsidR="00F5221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الالكترونيك</w:t>
      </w:r>
      <w:proofErr w:type="spellEnd"/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F52213" w:rsidTr="009A197B">
        <w:tc>
          <w:tcPr>
            <w:tcW w:w="3070" w:type="dxa"/>
          </w:tcPr>
          <w:p w:rsidR="00F52213" w:rsidRPr="002504BF" w:rsidRDefault="00F5221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F52213" w:rsidRDefault="00F52213" w:rsidP="009A197B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proofErr w:type="gramStart"/>
            <w:r w:rsidRPr="002A7F68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مجيدي</w:t>
            </w:r>
            <w:proofErr w:type="gramEnd"/>
            <w:r w:rsidRPr="002A7F68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راضية</w:t>
            </w:r>
            <w:r>
              <w:rPr>
                <w:rFonts w:cs="Traditional Arabic" w:hint="cs"/>
                <w:b/>
                <w:bCs/>
                <w:rtl/>
                <w:lang w:bidi="ar-DZ"/>
              </w:rPr>
              <w:t xml:space="preserve">     </w:t>
            </w:r>
          </w:p>
        </w:tc>
        <w:tc>
          <w:tcPr>
            <w:tcW w:w="3071" w:type="dxa"/>
          </w:tcPr>
          <w:p w:rsidR="00F52213" w:rsidRPr="00F52213" w:rsidRDefault="00F52213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  <w:lang w:bidi="ar-DZ"/>
              </w:rPr>
              <w:t>إحتياطية</w:t>
            </w:r>
            <w:proofErr w:type="spellEnd"/>
          </w:p>
        </w:tc>
      </w:tr>
    </w:tbl>
    <w:p w:rsidR="004D4499" w:rsidRDefault="004D4499" w:rsidP="004D4499">
      <w:pPr>
        <w:bidi/>
        <w:rPr>
          <w:rFonts w:cs="Traditional Arabic"/>
          <w:b/>
          <w:bCs/>
          <w:rtl/>
          <w:lang w:bidi="ar-DZ"/>
        </w:rPr>
      </w:pPr>
    </w:p>
    <w:p w:rsidR="00103273" w:rsidRPr="004D4499" w:rsidRDefault="004D4499" w:rsidP="004D4499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 w:hint="cs"/>
          <w:b/>
          <w:bCs/>
          <w:sz w:val="28"/>
          <w:szCs w:val="28"/>
          <w:rtl/>
          <w:lang w:bidi="ar-DZ"/>
        </w:rPr>
        <w:t>-</w:t>
      </w:r>
      <w:r w:rsidR="00103273" w:rsidRPr="004D4499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قائمة الناجحين النهائية حسب درجة الاستحقاق في </w:t>
      </w:r>
      <w:proofErr w:type="spellStart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الإتصالات</w:t>
      </w:r>
      <w:proofErr w:type="spellEnd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عدد المناصب  (01)</w:t>
      </w:r>
      <w:r w:rsidR="00103273" w:rsidRPr="004D4499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: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r w:rsidRPr="002504BF">
              <w:rPr>
                <w:rFonts w:cs="Traditional Arabic" w:hint="cs"/>
                <w:rtl/>
                <w:lang w:bidi="ar-DZ"/>
              </w:rPr>
              <w:t xml:space="preserve"> </w:t>
            </w: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Default="00103273" w:rsidP="009A197B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بركات عبد اللطيف</w:t>
            </w:r>
            <w:r w:rsidRPr="008F69A3">
              <w:rPr>
                <w:rFonts w:cs="Traditional Arabic" w:hint="cs"/>
                <w:rtl/>
                <w:lang w:bidi="ar-DZ"/>
              </w:rPr>
              <w:t xml:space="preserve">     </w:t>
            </w:r>
            <w:r>
              <w:rPr>
                <w:rFonts w:cs="Traditional Arabic" w:hint="cs"/>
                <w:rtl/>
                <w:lang w:bidi="ar-DZ"/>
              </w:rPr>
              <w:t xml:space="preserve">    </w:t>
            </w:r>
            <w:r w:rsidRPr="008F69A3">
              <w:rPr>
                <w:rFonts w:cs="Traditional Arabic" w:hint="cs"/>
                <w:rtl/>
                <w:lang w:bidi="ar-DZ"/>
              </w:rPr>
              <w:t xml:space="preserve">  </w:t>
            </w:r>
          </w:p>
        </w:tc>
        <w:tc>
          <w:tcPr>
            <w:tcW w:w="3071" w:type="dxa"/>
          </w:tcPr>
          <w:p w:rsidR="00103273" w:rsidRPr="00F52213" w:rsidRDefault="00103273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  <w:proofErr w:type="gramStart"/>
            <w:r>
              <w:rPr>
                <w:rFonts w:cs="Traditional Arabic" w:hint="cs"/>
                <w:b/>
                <w:bCs/>
                <w:rtl/>
                <w:lang w:bidi="ar-DZ"/>
              </w:rPr>
              <w:t>ناجح</w:t>
            </w:r>
            <w:proofErr w:type="gramEnd"/>
          </w:p>
        </w:tc>
      </w:tr>
    </w:tbl>
    <w:p w:rsidR="00103273" w:rsidRPr="008F1BEB" w:rsidRDefault="004D4499" w:rsidP="004D4499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 w:hint="cs"/>
          <w:b/>
          <w:bCs/>
          <w:sz w:val="28"/>
          <w:szCs w:val="28"/>
          <w:rtl/>
          <w:lang w:bidi="ar-DZ"/>
        </w:rPr>
        <w:t>-</w:t>
      </w:r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القائمة </w:t>
      </w:r>
      <w:proofErr w:type="spellStart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</w:t>
      </w:r>
      <w:proofErr w:type="spellStart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الإتصالات</w:t>
      </w:r>
      <w:proofErr w:type="spellEnd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Default="00103273" w:rsidP="009A197B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بابا أحمد محمد زكريا</w:t>
            </w:r>
            <w:r w:rsidRPr="008F69A3">
              <w:rPr>
                <w:rFonts w:cs="Traditional Arabic" w:hint="cs"/>
                <w:rtl/>
                <w:lang w:bidi="ar-DZ"/>
              </w:rPr>
              <w:t xml:space="preserve">       </w:t>
            </w:r>
          </w:p>
        </w:tc>
        <w:tc>
          <w:tcPr>
            <w:tcW w:w="3071" w:type="dxa"/>
          </w:tcPr>
          <w:p w:rsidR="00103273" w:rsidRPr="00F52213" w:rsidRDefault="00103273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  <w:lang w:bidi="ar-DZ"/>
              </w:rPr>
              <w:t>إحتياطي</w:t>
            </w:r>
            <w:proofErr w:type="spellEnd"/>
          </w:p>
        </w:tc>
      </w:tr>
    </w:tbl>
    <w:p w:rsidR="004D4499" w:rsidRPr="008F69A3" w:rsidRDefault="004D4499" w:rsidP="004D4499">
      <w:pPr>
        <w:bidi/>
        <w:rPr>
          <w:rFonts w:cs="Traditional Arabic"/>
          <w:b/>
          <w:bCs/>
          <w:u w:val="single"/>
          <w:rtl/>
          <w:lang w:bidi="ar-DZ"/>
        </w:rPr>
      </w:pPr>
    </w:p>
    <w:p w:rsidR="00103273" w:rsidRPr="00CF7308" w:rsidRDefault="00103273" w:rsidP="00103273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قائمة الناجحين النهائية حسب درجة الاستحقاق في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الإلكتروتقني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عدد المناصب  ( 03 ) :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461DF5" w:rsidTr="009A197B">
        <w:tc>
          <w:tcPr>
            <w:tcW w:w="3070" w:type="dxa"/>
            <w:vMerge w:val="restart"/>
          </w:tcPr>
          <w:p w:rsidR="00461DF5" w:rsidRPr="002504BF" w:rsidRDefault="00461DF5" w:rsidP="009A197B">
            <w:pPr>
              <w:bidi/>
              <w:rPr>
                <w:rFonts w:cs="Traditional Arabic"/>
                <w:rtl/>
                <w:lang w:bidi="ar-DZ"/>
              </w:rPr>
            </w:pPr>
          </w:p>
          <w:p w:rsidR="00461DF5" w:rsidRPr="002504BF" w:rsidRDefault="00461DF5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تابتي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خثير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          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</w:t>
            </w:r>
            <w:proofErr w:type="gramEnd"/>
          </w:p>
        </w:tc>
      </w:tr>
      <w:tr w:rsidR="00461DF5" w:rsidTr="009A197B">
        <w:tc>
          <w:tcPr>
            <w:tcW w:w="3070" w:type="dxa"/>
            <w:vMerge/>
          </w:tcPr>
          <w:p w:rsidR="00461DF5" w:rsidRPr="00103273" w:rsidRDefault="00461DF5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رزوق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محمد          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</w:t>
            </w:r>
            <w:proofErr w:type="gramEnd"/>
          </w:p>
        </w:tc>
      </w:tr>
      <w:tr w:rsidR="00461DF5" w:rsidTr="009A197B">
        <w:tc>
          <w:tcPr>
            <w:tcW w:w="3070" w:type="dxa"/>
            <w:vMerge/>
          </w:tcPr>
          <w:p w:rsidR="00461DF5" w:rsidRPr="00103273" w:rsidRDefault="00461DF5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جبيلو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مختارية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       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ناجحة</w:t>
            </w:r>
            <w:proofErr w:type="gramEnd"/>
          </w:p>
        </w:tc>
      </w:tr>
    </w:tbl>
    <w:p w:rsidR="00103273" w:rsidRPr="004D4499" w:rsidRDefault="00103273" w:rsidP="004D4499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القائمة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الإلكتروتقني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461DF5" w:rsidTr="009A197B">
        <w:tc>
          <w:tcPr>
            <w:tcW w:w="3070" w:type="dxa"/>
            <w:vMerge w:val="restart"/>
          </w:tcPr>
          <w:p w:rsidR="00461DF5" w:rsidRPr="002504BF" w:rsidRDefault="00461DF5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سايح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رفيق            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  <w:tr w:rsidR="00461DF5" w:rsidTr="009A197B">
        <w:tc>
          <w:tcPr>
            <w:tcW w:w="3070" w:type="dxa"/>
            <w:vMerge/>
          </w:tcPr>
          <w:p w:rsidR="00461DF5" w:rsidRPr="00103273" w:rsidRDefault="00461DF5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الأطرش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كراتيمة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فيصل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  <w:tr w:rsidR="00461DF5" w:rsidTr="009A197B">
        <w:tc>
          <w:tcPr>
            <w:tcW w:w="3070" w:type="dxa"/>
            <w:vMerge/>
          </w:tcPr>
          <w:p w:rsidR="00461DF5" w:rsidRPr="00103273" w:rsidRDefault="00461DF5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مريني كمال                     </w:t>
            </w:r>
          </w:p>
        </w:tc>
        <w:tc>
          <w:tcPr>
            <w:tcW w:w="3071" w:type="dxa"/>
          </w:tcPr>
          <w:p w:rsidR="00461DF5" w:rsidRPr="004D4499" w:rsidRDefault="00461DF5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</w:tbl>
    <w:p w:rsidR="00103273" w:rsidRPr="004D4499" w:rsidRDefault="004D4499" w:rsidP="004D4499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>
        <w:rPr>
          <w:rFonts w:cs="Traditional Arabic" w:hint="cs"/>
          <w:b/>
          <w:bCs/>
          <w:sz w:val="28"/>
          <w:szCs w:val="28"/>
          <w:rtl/>
          <w:lang w:bidi="ar-DZ"/>
        </w:rPr>
        <w:t xml:space="preserve">- </w:t>
      </w:r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قائمة الناجحين النهائية حسب درجة الاستحقاق في الهندسة </w:t>
      </w:r>
      <w:proofErr w:type="gramStart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المدنية </w:t>
      </w:r>
      <w:r w:rsidR="00103273" w:rsidRPr="008F1BEB">
        <w:rPr>
          <w:rFonts w:cs="Traditional Arabic"/>
          <w:b/>
          <w:bCs/>
          <w:sz w:val="28"/>
          <w:szCs w:val="28"/>
          <w:lang w:bidi="ar-DZ"/>
        </w:rPr>
        <w:t xml:space="preserve"> </w:t>
      </w:r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>عدد</w:t>
      </w:r>
      <w:proofErr w:type="gramEnd"/>
      <w:r w:rsidR="00103273" w:rsidRPr="008F1BEB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المناصب  ( 01 ) :</w:t>
      </w:r>
    </w:p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  <w:r w:rsidRPr="008F69A3">
        <w:rPr>
          <w:rFonts w:cs="Traditional Arabic"/>
          <w:lang w:bidi="ar-DZ"/>
        </w:rPr>
        <w:t xml:space="preserve">  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Pr="004D4499" w:rsidRDefault="00103273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بليفة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هشام                     </w:t>
            </w:r>
          </w:p>
        </w:tc>
        <w:tc>
          <w:tcPr>
            <w:tcW w:w="3071" w:type="dxa"/>
          </w:tcPr>
          <w:p w:rsidR="00103273" w:rsidRPr="004D4499" w:rsidRDefault="00103273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</w:t>
            </w:r>
            <w:proofErr w:type="gramEnd"/>
          </w:p>
        </w:tc>
      </w:tr>
    </w:tbl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</w:p>
    <w:p w:rsidR="00103273" w:rsidRPr="00CF7308" w:rsidRDefault="00103273" w:rsidP="00103273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القائمة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الهندسة المدنية </w:t>
      </w:r>
      <w:r w:rsidRPr="00CF7308">
        <w:rPr>
          <w:rFonts w:cs="Traditional Arabic"/>
          <w:b/>
          <w:bCs/>
          <w:sz w:val="28"/>
          <w:szCs w:val="28"/>
          <w:lang w:bidi="ar-DZ"/>
        </w:rPr>
        <w:t xml:space="preserve"> 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Default="00103273" w:rsidP="009A197B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بلكريصات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إسمهان</w:t>
            </w:r>
            <w:proofErr w:type="spellEnd"/>
            <w:r>
              <w:rPr>
                <w:rFonts w:cs="Traditional Arabic" w:hint="cs"/>
                <w:b/>
                <w:bCs/>
                <w:rtl/>
                <w:lang w:bidi="ar-DZ"/>
              </w:rPr>
              <w:t xml:space="preserve">             </w:t>
            </w:r>
          </w:p>
        </w:tc>
        <w:tc>
          <w:tcPr>
            <w:tcW w:w="3071" w:type="dxa"/>
          </w:tcPr>
          <w:p w:rsidR="00103273" w:rsidRPr="00F52213" w:rsidRDefault="00103273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  <w:lang w:bidi="ar-DZ"/>
              </w:rPr>
              <w:t>إ</w:t>
            </w: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حتياطية</w:t>
            </w:r>
            <w:proofErr w:type="spellEnd"/>
          </w:p>
        </w:tc>
      </w:tr>
    </w:tbl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</w:p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</w:p>
    <w:p w:rsidR="00103273" w:rsidRPr="00CF7308" w:rsidRDefault="00103273" w:rsidP="00103273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lastRenderedPageBreak/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  قائمة الناجحين النهائية حسب درجة الاستحقاق في الري عدد </w:t>
      </w:r>
      <w:proofErr w:type="gram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المناصب  (</w:t>
      </w:r>
      <w:proofErr w:type="gram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01 ) :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Default="00103273" w:rsidP="009A197B">
            <w:pPr>
              <w:bidi/>
              <w:rPr>
                <w:rFonts w:cs="Traditional Arabic"/>
                <w:b/>
                <w:bCs/>
                <w:u w:val="single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محفوظ زكريا</w:t>
            </w:r>
            <w:r>
              <w:rPr>
                <w:rFonts w:cs="Traditional Arabic" w:hint="cs"/>
                <w:rtl/>
                <w:lang w:bidi="ar-DZ"/>
              </w:rPr>
              <w:t xml:space="preserve">         </w:t>
            </w:r>
            <w:r w:rsidRPr="008F69A3">
              <w:rPr>
                <w:rFonts w:cs="Traditional Arabic"/>
                <w:lang w:bidi="ar-DZ"/>
              </w:rPr>
              <w:t xml:space="preserve"> </w:t>
            </w:r>
            <w:r w:rsidRPr="008F69A3">
              <w:rPr>
                <w:rFonts w:cs="Traditional Arabic" w:hint="cs"/>
                <w:rtl/>
                <w:lang w:bidi="ar-DZ"/>
              </w:rPr>
              <w:t xml:space="preserve"> </w:t>
            </w:r>
          </w:p>
        </w:tc>
        <w:tc>
          <w:tcPr>
            <w:tcW w:w="3071" w:type="dxa"/>
          </w:tcPr>
          <w:p w:rsidR="00103273" w:rsidRPr="004D4499" w:rsidRDefault="00103273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</w:t>
            </w:r>
            <w:proofErr w:type="gramEnd"/>
          </w:p>
        </w:tc>
      </w:tr>
    </w:tbl>
    <w:p w:rsidR="004D4499" w:rsidRDefault="004D4499" w:rsidP="004D4499">
      <w:pPr>
        <w:bidi/>
        <w:rPr>
          <w:rFonts w:cs="Traditional Arabic"/>
          <w:b/>
          <w:bCs/>
          <w:rtl/>
          <w:lang w:bidi="ar-DZ"/>
        </w:rPr>
      </w:pPr>
    </w:p>
    <w:p w:rsidR="00103273" w:rsidRPr="00CF7308" w:rsidRDefault="00103273" w:rsidP="00103273">
      <w:pPr>
        <w:bidi/>
        <w:rPr>
          <w:rFonts w:cs="Traditional Arabic"/>
          <w:b/>
          <w:bCs/>
          <w:sz w:val="28"/>
          <w:szCs w:val="28"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القائمة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لري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103273" w:rsidTr="009A197B">
        <w:tc>
          <w:tcPr>
            <w:tcW w:w="3070" w:type="dxa"/>
          </w:tcPr>
          <w:p w:rsidR="00103273" w:rsidRPr="002504BF" w:rsidRDefault="00103273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103273" w:rsidRPr="004D4499" w:rsidRDefault="00103273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غيبش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إسماعيل        </w:t>
            </w:r>
          </w:p>
        </w:tc>
        <w:tc>
          <w:tcPr>
            <w:tcW w:w="3071" w:type="dxa"/>
          </w:tcPr>
          <w:p w:rsidR="00103273" w:rsidRPr="004D4499" w:rsidRDefault="00103273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</w:tbl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</w:p>
    <w:p w:rsidR="004D4499" w:rsidRDefault="004D4499" w:rsidP="004D4499">
      <w:pPr>
        <w:bidi/>
        <w:rPr>
          <w:rFonts w:cs="Traditional Arabic"/>
          <w:b/>
          <w:bCs/>
          <w:rtl/>
          <w:lang w:bidi="ar-DZ"/>
        </w:rPr>
      </w:pPr>
    </w:p>
    <w:p w:rsidR="00103273" w:rsidRPr="00CF7308" w:rsidRDefault="00103273" w:rsidP="009858A4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قائمة الناجحين النهائية حسب درجة الاستحقاق في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االهندسة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الميكانيكية عدد المناصب  ( 03 ) :</w:t>
      </w:r>
      <w:r w:rsidRPr="00CF7308">
        <w:rPr>
          <w:rFonts w:cs="Traditional Arabic"/>
          <w:b/>
          <w:bCs/>
          <w:sz w:val="28"/>
          <w:szCs w:val="28"/>
          <w:lang w:bidi="ar-DZ"/>
        </w:rPr>
        <w:t>-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CF7308" w:rsidTr="009A197B">
        <w:tc>
          <w:tcPr>
            <w:tcW w:w="3070" w:type="dxa"/>
            <w:vMerge w:val="restart"/>
          </w:tcPr>
          <w:p w:rsidR="00CF7308" w:rsidRPr="002504BF" w:rsidRDefault="00CF7308" w:rsidP="009A197B">
            <w:pPr>
              <w:bidi/>
              <w:rPr>
                <w:rFonts w:cs="Traditional Arabic"/>
                <w:rtl/>
                <w:lang w:bidi="ar-DZ"/>
              </w:rPr>
            </w:pPr>
          </w:p>
          <w:p w:rsidR="00CF7308" w:rsidRPr="002504BF" w:rsidRDefault="00CF7308" w:rsidP="009A197B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بزروقي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مهاجية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         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ناجحة</w:t>
            </w:r>
            <w:proofErr w:type="gramEnd"/>
          </w:p>
        </w:tc>
      </w:tr>
      <w:tr w:rsidR="00CF7308" w:rsidTr="009A197B">
        <w:tc>
          <w:tcPr>
            <w:tcW w:w="3070" w:type="dxa"/>
            <w:vMerge/>
          </w:tcPr>
          <w:p w:rsidR="00CF7308" w:rsidRPr="00103273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سهلي</w:t>
            </w:r>
            <w:proofErr w:type="gram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عبد الرحمان      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</w:t>
            </w:r>
            <w:proofErr w:type="gramEnd"/>
          </w:p>
        </w:tc>
      </w:tr>
      <w:tr w:rsidR="00CF7308" w:rsidTr="009A197B">
        <w:tc>
          <w:tcPr>
            <w:tcW w:w="3070" w:type="dxa"/>
            <w:vMerge/>
          </w:tcPr>
          <w:p w:rsidR="00CF7308" w:rsidRPr="00103273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ليماني</w:t>
            </w:r>
            <w:proofErr w:type="gram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سميرة            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gram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ناجحة</w:t>
            </w:r>
            <w:proofErr w:type="gramEnd"/>
          </w:p>
        </w:tc>
      </w:tr>
    </w:tbl>
    <w:p w:rsidR="00103273" w:rsidRPr="004D2E3E" w:rsidRDefault="00103273" w:rsidP="00103273">
      <w:pPr>
        <w:tabs>
          <w:tab w:val="left" w:pos="3126"/>
        </w:tabs>
        <w:bidi/>
        <w:rPr>
          <w:rFonts w:cs="Traditional Arabic"/>
          <w:b/>
          <w:bCs/>
          <w:rtl/>
          <w:lang w:bidi="ar-DZ"/>
        </w:rPr>
      </w:pPr>
    </w:p>
    <w:p w:rsidR="00103273" w:rsidRPr="00CF7308" w:rsidRDefault="00103273" w:rsidP="00103273">
      <w:pPr>
        <w:bidi/>
        <w:rPr>
          <w:rFonts w:cs="Traditional Arabic"/>
          <w:b/>
          <w:bCs/>
          <w:sz w:val="28"/>
          <w:szCs w:val="28"/>
          <w:rtl/>
          <w:lang w:bidi="ar-DZ"/>
        </w:rPr>
      </w:pPr>
      <w:r w:rsidRPr="00CF7308">
        <w:rPr>
          <w:rFonts w:cs="Traditional Arabic"/>
          <w:b/>
          <w:bCs/>
          <w:sz w:val="28"/>
          <w:szCs w:val="28"/>
          <w:rtl/>
          <w:lang w:bidi="ar-DZ"/>
        </w:rPr>
        <w:t>–</w:t>
      </w:r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 القائمة </w:t>
      </w:r>
      <w:proofErr w:type="spellStart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>الإحتياطية</w:t>
      </w:r>
      <w:proofErr w:type="spellEnd"/>
      <w:r w:rsidRPr="00CF730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حسب درجة الاستحقاق في الري</w:t>
      </w:r>
    </w:p>
    <w:tbl>
      <w:tblPr>
        <w:tblStyle w:val="Grilledutableau"/>
        <w:bidiVisual/>
        <w:tblW w:w="0" w:type="auto"/>
        <w:tblLook w:val="04A0"/>
      </w:tblPr>
      <w:tblGrid>
        <w:gridCol w:w="3070"/>
        <w:gridCol w:w="3071"/>
        <w:gridCol w:w="3071"/>
      </w:tblGrid>
      <w:tr w:rsidR="00CF7308" w:rsidTr="009A197B">
        <w:tc>
          <w:tcPr>
            <w:tcW w:w="3070" w:type="dxa"/>
            <w:vMerge w:val="restart"/>
          </w:tcPr>
          <w:p w:rsidR="00CF7308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  <w:p w:rsidR="00CF7308" w:rsidRPr="002504BF" w:rsidRDefault="00CF7308" w:rsidP="00CF7308">
            <w:pPr>
              <w:bidi/>
              <w:rPr>
                <w:rFonts w:cs="Traditional Arabic"/>
                <w:rtl/>
                <w:lang w:bidi="ar-DZ"/>
              </w:rPr>
            </w:pPr>
            <w:proofErr w:type="spellStart"/>
            <w:r w:rsidRPr="002504BF">
              <w:rPr>
                <w:rFonts w:cs="Traditional Arabic" w:hint="cs"/>
                <w:rtl/>
                <w:lang w:bidi="ar-DZ"/>
              </w:rPr>
              <w:t>الإسم</w:t>
            </w:r>
            <w:proofErr w:type="spellEnd"/>
            <w:r w:rsidRPr="002504BF">
              <w:rPr>
                <w:rFonts w:cs="Traditional Arabic" w:hint="cs"/>
                <w:rtl/>
                <w:lang w:bidi="ar-DZ"/>
              </w:rPr>
              <w:t xml:space="preserve"> و اللقب</w:t>
            </w:r>
          </w:p>
          <w:p w:rsidR="00CF7308" w:rsidRPr="00103273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بن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داودي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سيف الدين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  <w:tr w:rsidR="00CF7308" w:rsidTr="009A197B">
        <w:tc>
          <w:tcPr>
            <w:tcW w:w="3070" w:type="dxa"/>
            <w:vMerge/>
          </w:tcPr>
          <w:p w:rsidR="00CF7308" w:rsidRPr="00103273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مختاري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محمد        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</w:t>
            </w:r>
            <w:proofErr w:type="spellEnd"/>
          </w:p>
        </w:tc>
      </w:tr>
      <w:tr w:rsidR="00CF7308" w:rsidTr="009A197B">
        <w:tc>
          <w:tcPr>
            <w:tcW w:w="3070" w:type="dxa"/>
            <w:vMerge/>
          </w:tcPr>
          <w:p w:rsidR="00CF7308" w:rsidRPr="00103273" w:rsidRDefault="00CF7308" w:rsidP="009A197B">
            <w:pPr>
              <w:bidi/>
              <w:rPr>
                <w:rFonts w:cs="Traditional Arabic"/>
                <w:b/>
                <w:bCs/>
                <w:rtl/>
                <w:lang w:bidi="ar-DZ"/>
              </w:rPr>
            </w:pP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بن </w:t>
            </w: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شيحة</w:t>
            </w:r>
            <w:proofErr w:type="spellEnd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 xml:space="preserve"> عائشة              </w:t>
            </w:r>
          </w:p>
        </w:tc>
        <w:tc>
          <w:tcPr>
            <w:tcW w:w="3071" w:type="dxa"/>
          </w:tcPr>
          <w:p w:rsidR="00CF7308" w:rsidRPr="004D4499" w:rsidRDefault="00CF7308" w:rsidP="009A197B">
            <w:pPr>
              <w:bidi/>
              <w:rPr>
                <w:rFonts w:cs="Traditional Arabic"/>
                <w:b/>
                <w:bCs/>
                <w:sz w:val="28"/>
                <w:szCs w:val="28"/>
                <w:rtl/>
                <w:lang w:bidi="ar-DZ"/>
              </w:rPr>
            </w:pPr>
            <w:proofErr w:type="spellStart"/>
            <w:r w:rsidRPr="004D4499">
              <w:rPr>
                <w:rFonts w:cs="Traditional Arabic" w:hint="cs"/>
                <w:b/>
                <w:bCs/>
                <w:sz w:val="28"/>
                <w:szCs w:val="28"/>
                <w:rtl/>
                <w:lang w:bidi="ar-DZ"/>
              </w:rPr>
              <w:t>إحتياطية</w:t>
            </w:r>
            <w:proofErr w:type="spellEnd"/>
          </w:p>
        </w:tc>
      </w:tr>
    </w:tbl>
    <w:p w:rsidR="00103273" w:rsidRDefault="00103273" w:rsidP="00103273">
      <w:pPr>
        <w:bidi/>
        <w:rPr>
          <w:rFonts w:cs="Traditional Arabic"/>
          <w:b/>
          <w:bCs/>
          <w:rtl/>
          <w:lang w:bidi="ar-DZ"/>
        </w:rPr>
      </w:pPr>
    </w:p>
    <w:p w:rsidR="00300AFF" w:rsidRPr="00ED59E0" w:rsidRDefault="00ED59E0" w:rsidP="00CC09A9">
      <w:pPr>
        <w:bidi/>
        <w:jc w:val="center"/>
        <w:rPr>
          <w:rFonts w:cs="Traditional Arabic"/>
          <w:b/>
          <w:bCs/>
          <w:sz w:val="32"/>
          <w:szCs w:val="32"/>
          <w:rtl/>
          <w:lang w:bidi="ar-DZ"/>
        </w:rPr>
      </w:pPr>
      <w:r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                                                   </w:t>
      </w:r>
    </w:p>
    <w:p w:rsidR="00300AFF" w:rsidRDefault="00300AFF" w:rsidP="00300AFF">
      <w:pPr>
        <w:bidi/>
        <w:rPr>
          <w:lang w:bidi="ar-DZ"/>
        </w:rPr>
      </w:pPr>
    </w:p>
    <w:p w:rsidR="00915378" w:rsidRDefault="00915378"/>
    <w:sectPr w:rsidR="00915378" w:rsidSect="00BF1FA6">
      <w:pgSz w:w="11906" w:h="16838" w:code="9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03656"/>
    <w:multiLevelType w:val="hybridMultilevel"/>
    <w:tmpl w:val="106C67A2"/>
    <w:lvl w:ilvl="0" w:tplc="F6D6F7B2">
      <w:start w:val="3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607A0"/>
    <w:multiLevelType w:val="hybridMultilevel"/>
    <w:tmpl w:val="7D5C9DBC"/>
    <w:lvl w:ilvl="0" w:tplc="3A043F7A">
      <w:start w:val="3"/>
      <w:numFmt w:val="bullet"/>
      <w:lvlText w:val="–"/>
      <w:lvlJc w:val="left"/>
      <w:pPr>
        <w:ind w:left="720" w:hanging="360"/>
      </w:pPr>
      <w:rPr>
        <w:rFonts w:ascii="Traditional Arabic" w:eastAsia="Times New Roman" w:hAnsi="Traditional Arabic" w:cs="Traditional Arabic" w:hint="default"/>
        <w:sz w:val="28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0AFF"/>
    <w:rsid w:val="000E5006"/>
    <w:rsid w:val="00103273"/>
    <w:rsid w:val="002504BF"/>
    <w:rsid w:val="00300AFF"/>
    <w:rsid w:val="00461DF5"/>
    <w:rsid w:val="004D4499"/>
    <w:rsid w:val="005A5F8E"/>
    <w:rsid w:val="00874E6A"/>
    <w:rsid w:val="008F1BEB"/>
    <w:rsid w:val="00915378"/>
    <w:rsid w:val="009858A4"/>
    <w:rsid w:val="00A50A76"/>
    <w:rsid w:val="00AB228F"/>
    <w:rsid w:val="00BF1FA6"/>
    <w:rsid w:val="00CC09A9"/>
    <w:rsid w:val="00CF5D30"/>
    <w:rsid w:val="00CF7308"/>
    <w:rsid w:val="00E67EDB"/>
    <w:rsid w:val="00ED59E0"/>
    <w:rsid w:val="00F20BC0"/>
    <w:rsid w:val="00F5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522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F1B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Vice-Doyen</cp:lastModifiedBy>
  <cp:revision>16</cp:revision>
  <cp:lastPrinted>2016-03-14T10:15:00Z</cp:lastPrinted>
  <dcterms:created xsi:type="dcterms:W3CDTF">2016-03-14T09:08:00Z</dcterms:created>
  <dcterms:modified xsi:type="dcterms:W3CDTF">2016-03-15T13:05:00Z</dcterms:modified>
</cp:coreProperties>
</file>