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A5" w:rsidRPr="009E17A5" w:rsidRDefault="009E17A5" w:rsidP="009E17A5">
      <w:pPr>
        <w:ind w:left="-567" w:right="-851"/>
        <w:jc w:val="center"/>
        <w:rPr>
          <w:rFonts w:cstheme="minorHAnsi"/>
          <w:b/>
          <w:bCs/>
          <w:sz w:val="36"/>
          <w:szCs w:val="36"/>
          <w:lang w:bidi="ar-DZ"/>
        </w:rPr>
      </w:pPr>
      <w:r w:rsidRPr="009E17A5">
        <w:rPr>
          <w:rFonts w:cstheme="minorHAnsi"/>
          <w:b/>
          <w:bCs/>
          <w:sz w:val="36"/>
          <w:szCs w:val="36"/>
          <w:rtl/>
          <w:lang w:bidi="ar-DZ"/>
        </w:rPr>
        <w:t>التخصصات الموجودة لتحضير أطروحات الدكتوراه علوم</w:t>
      </w:r>
    </w:p>
    <w:p w:rsidR="009E17A5" w:rsidRPr="009E17A5" w:rsidRDefault="009E17A5" w:rsidP="009E17A5">
      <w:pPr>
        <w:tabs>
          <w:tab w:val="left" w:pos="3731"/>
        </w:tabs>
        <w:rPr>
          <w:sz w:val="18"/>
          <w:szCs w:val="18"/>
          <w:lang w:bidi="ar-DZ"/>
        </w:rPr>
      </w:pPr>
      <w:r>
        <w:rPr>
          <w:sz w:val="32"/>
          <w:szCs w:val="32"/>
          <w:lang w:bidi="ar-DZ"/>
        </w:rPr>
        <w:tab/>
      </w:r>
    </w:p>
    <w:tbl>
      <w:tblPr>
        <w:tblStyle w:val="Grilledutableau"/>
        <w:tblW w:w="0" w:type="auto"/>
        <w:tblInd w:w="-459" w:type="dxa"/>
        <w:tblLook w:val="04A0"/>
      </w:tblPr>
      <w:tblGrid>
        <w:gridCol w:w="3119"/>
        <w:gridCol w:w="3827"/>
        <w:gridCol w:w="2725"/>
      </w:tblGrid>
      <w:tr w:rsidR="009E17A5" w:rsidTr="009E17A5">
        <w:tc>
          <w:tcPr>
            <w:tcW w:w="3119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الحقوق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والحريات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الأعمال المقارن</w:t>
            </w:r>
          </w:p>
        </w:tc>
        <w:tc>
          <w:tcPr>
            <w:tcW w:w="2725" w:type="dxa"/>
            <w:vAlign w:val="center"/>
          </w:tcPr>
          <w:p w:rsidR="009E17A5" w:rsidRPr="009E17A5" w:rsidRDefault="009E17A5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عام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المسؤولية المهنية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إجرائي</w:t>
            </w:r>
          </w:p>
        </w:tc>
        <w:tc>
          <w:tcPr>
            <w:tcW w:w="2725" w:type="dxa"/>
            <w:vAlign w:val="center"/>
          </w:tcPr>
          <w:p w:rsidR="009E17A5" w:rsidRPr="009E17A5" w:rsidRDefault="009E17A5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 عام دولي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 البيئة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القانون الدولي لحقوق الإنسان</w:t>
            </w:r>
          </w:p>
        </w:tc>
        <w:tc>
          <w:tcPr>
            <w:tcW w:w="2725" w:type="dxa"/>
            <w:vAlign w:val="center"/>
          </w:tcPr>
          <w:p w:rsidR="009E17A5" w:rsidRPr="009E17A5" w:rsidRDefault="009E17A5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جنائي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Pr="009E17A5" w:rsidRDefault="009E17A5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الإعلام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القانون البحري والنشاطات </w:t>
            </w:r>
            <w:proofErr w:type="spell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المينائية</w:t>
            </w:r>
            <w:proofErr w:type="spellEnd"/>
          </w:p>
        </w:tc>
        <w:tc>
          <w:tcPr>
            <w:tcW w:w="2725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 البنوك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قانون عام </w:t>
            </w:r>
            <w:proofErr w:type="spell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إقتصا</w:t>
            </w:r>
            <w:proofErr w:type="spell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دي</w:t>
            </w:r>
            <w:proofErr w:type="spell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 العلاقات الدولية</w:t>
            </w:r>
          </w:p>
        </w:tc>
        <w:tc>
          <w:tcPr>
            <w:tcW w:w="2725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جنائي دولي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الإدارة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والمالية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وصحة</w:t>
            </w:r>
          </w:p>
        </w:tc>
        <w:tc>
          <w:tcPr>
            <w:tcW w:w="2725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الأعمال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القانون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الخاص الأساسي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التجريم في الصفقات العمومية</w:t>
            </w:r>
          </w:p>
        </w:tc>
        <w:tc>
          <w:tcPr>
            <w:tcW w:w="2725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خاص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Pr="009E17A5" w:rsidRDefault="009E17A5" w:rsidP="005411E8">
            <w:pPr>
              <w:bidi/>
              <w:rPr>
                <w:rFonts w:ascii="Calibri" w:hAnsi="Calibri" w:cs="Calibri"/>
                <w:sz w:val="28"/>
                <w:szCs w:val="28"/>
              </w:rPr>
            </w:pPr>
            <w:r w:rsidRPr="009E17A5">
              <w:rPr>
                <w:rFonts w:ascii="Calibri" w:hAnsi="Calibri" w:cs="Calibri"/>
                <w:sz w:val="28"/>
                <w:szCs w:val="28"/>
                <w:rtl/>
              </w:rPr>
              <w:t xml:space="preserve"> الدولة والمؤسسات العمومية 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منازعة</w:t>
            </w:r>
            <w:proofErr w:type="gramEnd"/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جمركية</w:t>
            </w:r>
          </w:p>
        </w:tc>
        <w:tc>
          <w:tcPr>
            <w:tcW w:w="2725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17A5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قانون دولي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E17A5">
              <w:rPr>
                <w:rFonts w:ascii="Calibri" w:hAnsi="Calibri" w:cs="Calibri"/>
                <w:sz w:val="28"/>
                <w:szCs w:val="28"/>
                <w:rtl/>
              </w:rPr>
              <w:t xml:space="preserve"> قانون رياضي</w:t>
            </w:r>
          </w:p>
        </w:tc>
        <w:tc>
          <w:tcPr>
            <w:tcW w:w="3827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E17A5">
              <w:rPr>
                <w:rFonts w:ascii="Calibri" w:hAnsi="Calibri" w:cs="Calibri"/>
                <w:sz w:val="28"/>
                <w:szCs w:val="28"/>
                <w:rtl/>
              </w:rPr>
              <w:t>قانون البنكي والمالي</w:t>
            </w:r>
          </w:p>
        </w:tc>
        <w:tc>
          <w:tcPr>
            <w:tcW w:w="2725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E17A5">
              <w:rPr>
                <w:rFonts w:ascii="Calibri" w:hAnsi="Calibri" w:cs="Calibri"/>
                <w:sz w:val="28"/>
                <w:szCs w:val="28"/>
                <w:rtl/>
              </w:rPr>
              <w:t xml:space="preserve"> قانون الإدارة العامة</w:t>
            </w:r>
          </w:p>
        </w:tc>
      </w:tr>
      <w:tr w:rsidR="009E17A5" w:rsidTr="009E17A5">
        <w:tc>
          <w:tcPr>
            <w:tcW w:w="3119" w:type="dxa"/>
            <w:vAlign w:val="center"/>
          </w:tcPr>
          <w:p w:rsidR="009E17A5" w:rsidRDefault="009E17A5">
            <w:pPr>
              <w:bidi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  <w:t>//////////////////////////</w:t>
            </w:r>
          </w:p>
        </w:tc>
        <w:tc>
          <w:tcPr>
            <w:tcW w:w="3827" w:type="dxa"/>
            <w:vAlign w:val="center"/>
          </w:tcPr>
          <w:p w:rsidR="009E17A5" w:rsidRDefault="009E17A5">
            <w:pPr>
              <w:bidi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color w:val="000000"/>
                <w:sz w:val="24"/>
                <w:szCs w:val="24"/>
                <w:rtl/>
              </w:rPr>
              <w:t>//////////////////////</w:t>
            </w:r>
          </w:p>
        </w:tc>
        <w:tc>
          <w:tcPr>
            <w:tcW w:w="2725" w:type="dxa"/>
            <w:vAlign w:val="center"/>
          </w:tcPr>
          <w:p w:rsidR="009E17A5" w:rsidRPr="009E17A5" w:rsidRDefault="009E17A5" w:rsidP="005411E8">
            <w:pPr>
              <w:bidi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E17A5">
              <w:rPr>
                <w:rFonts w:ascii="Calibri" w:hAnsi="Calibri" w:cs="Calibri"/>
                <w:sz w:val="28"/>
                <w:szCs w:val="28"/>
                <w:rtl/>
              </w:rPr>
              <w:t xml:space="preserve"> قانون مدني </w:t>
            </w:r>
          </w:p>
        </w:tc>
      </w:tr>
    </w:tbl>
    <w:p w:rsidR="009E17A5" w:rsidRDefault="009E17A5" w:rsidP="009E17A5">
      <w:pPr>
        <w:tabs>
          <w:tab w:val="left" w:pos="3731"/>
        </w:tabs>
        <w:rPr>
          <w:sz w:val="32"/>
          <w:szCs w:val="32"/>
          <w:lang w:bidi="ar-DZ"/>
        </w:rPr>
      </w:pPr>
    </w:p>
    <w:p w:rsidR="009E17A5" w:rsidRPr="009E17A5" w:rsidRDefault="009E17A5" w:rsidP="000D3459">
      <w:pPr>
        <w:ind w:left="-567" w:right="-851"/>
        <w:jc w:val="center"/>
        <w:rPr>
          <w:rFonts w:cstheme="minorHAnsi"/>
          <w:b/>
          <w:bCs/>
          <w:sz w:val="36"/>
          <w:szCs w:val="36"/>
          <w:lang w:bidi="ar-DZ"/>
        </w:rPr>
      </w:pPr>
      <w:r w:rsidRPr="009E17A5">
        <w:rPr>
          <w:rFonts w:cstheme="minorHAnsi"/>
          <w:b/>
          <w:bCs/>
          <w:sz w:val="36"/>
          <w:szCs w:val="36"/>
          <w:rtl/>
          <w:lang w:bidi="ar-DZ"/>
        </w:rPr>
        <w:t xml:space="preserve">التخصصات الموجودة لتحضير </w:t>
      </w:r>
      <w:proofErr w:type="spellStart"/>
      <w:r w:rsidRPr="009E17A5">
        <w:rPr>
          <w:rFonts w:cstheme="minorHAnsi"/>
          <w:b/>
          <w:bCs/>
          <w:sz w:val="36"/>
          <w:szCs w:val="36"/>
          <w:rtl/>
          <w:lang w:bidi="ar-DZ"/>
        </w:rPr>
        <w:t>أطروحات</w:t>
      </w:r>
      <w:proofErr w:type="spellEnd"/>
      <w:r w:rsidRPr="009E17A5">
        <w:rPr>
          <w:rFonts w:cstheme="minorHAnsi"/>
          <w:b/>
          <w:bCs/>
          <w:sz w:val="36"/>
          <w:szCs w:val="36"/>
          <w:rtl/>
          <w:lang w:bidi="ar-DZ"/>
        </w:rPr>
        <w:t xml:space="preserve"> الدكتوراه </w:t>
      </w:r>
      <w:r w:rsidR="000D3459" w:rsidRPr="000A09C6">
        <w:rPr>
          <w:rFonts w:cstheme="minorHAnsi"/>
          <w:sz w:val="36"/>
          <w:szCs w:val="36"/>
          <w:rtl/>
          <w:lang w:bidi="ar-DZ"/>
        </w:rPr>
        <w:t>ل م د</w:t>
      </w:r>
    </w:p>
    <w:tbl>
      <w:tblPr>
        <w:tblStyle w:val="Grilledutableau"/>
        <w:tblW w:w="0" w:type="auto"/>
        <w:tblLook w:val="04A0"/>
      </w:tblPr>
      <w:tblGrid>
        <w:gridCol w:w="8505"/>
      </w:tblGrid>
      <w:tr w:rsidR="000A09C6" w:rsidTr="000A09C6">
        <w:tc>
          <w:tcPr>
            <w:tcW w:w="8505" w:type="dxa"/>
            <w:vAlign w:val="center"/>
          </w:tcPr>
          <w:p w:rsidR="000A09C6" w:rsidRPr="000A09C6" w:rsidRDefault="000A09C6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>قانون جنائي للمؤسسات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gramStart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>قانون</w:t>
            </w:r>
            <w:proofErr w:type="gramEnd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 xml:space="preserve"> الأعمال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gramStart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>قانون</w:t>
            </w:r>
            <w:proofErr w:type="gramEnd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 xml:space="preserve"> العقاري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>
            <w:pPr>
              <w:bidi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0A09C6">
              <w:rPr>
                <w:rFonts w:ascii="Calibri" w:hAnsi="Calibri" w:cs="Calibri"/>
                <w:sz w:val="32"/>
                <w:szCs w:val="32"/>
                <w:rtl/>
              </w:rPr>
              <w:t>قانون قضائي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 w:rsidP="005411E8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>قانون عام معمق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 w:rsidP="005411E8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gramStart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>قانون</w:t>
            </w:r>
            <w:proofErr w:type="gramEnd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 xml:space="preserve"> خاص أساسي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 w:rsidP="005411E8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gramStart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>قانون</w:t>
            </w:r>
            <w:proofErr w:type="gramEnd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 xml:space="preserve"> إداري متخصص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 w:rsidP="005411E8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>قانون طبي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gramStart"/>
            <w:r w:rsidRPr="000A09C6">
              <w:rPr>
                <w:rFonts w:ascii="Calibri" w:hAnsi="Calibri" w:cs="Calibri" w:hint="cs"/>
                <w:color w:val="000000"/>
                <w:sz w:val="32"/>
                <w:szCs w:val="32"/>
                <w:rtl/>
              </w:rPr>
              <w:t>قانون</w:t>
            </w:r>
            <w:proofErr w:type="gramEnd"/>
            <w:r w:rsidRPr="000A09C6">
              <w:rPr>
                <w:rFonts w:ascii="Calibri" w:hAnsi="Calibri" w:cs="Calibri" w:hint="cs"/>
                <w:color w:val="000000"/>
                <w:sz w:val="32"/>
                <w:szCs w:val="32"/>
                <w:rtl/>
              </w:rPr>
              <w:t xml:space="preserve"> عام</w:t>
            </w:r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 xml:space="preserve">قانون المؤسسات </w:t>
            </w:r>
            <w:proofErr w:type="spellStart"/>
            <w:r w:rsidRPr="000A09C6">
              <w:rPr>
                <w:rFonts w:ascii="Calibri" w:hAnsi="Calibri" w:cs="Calibri"/>
                <w:color w:val="000000"/>
                <w:sz w:val="32"/>
                <w:szCs w:val="32"/>
                <w:rtl/>
              </w:rPr>
              <w:t>الإقتصادية</w:t>
            </w:r>
            <w:proofErr w:type="spellEnd"/>
          </w:p>
        </w:tc>
      </w:tr>
      <w:tr w:rsidR="000A09C6" w:rsidTr="000A09C6">
        <w:tc>
          <w:tcPr>
            <w:tcW w:w="8505" w:type="dxa"/>
            <w:vAlign w:val="center"/>
          </w:tcPr>
          <w:p w:rsidR="000A09C6" w:rsidRPr="000A09C6" w:rsidRDefault="000A09C6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  <w:rtl/>
              </w:rPr>
            </w:pPr>
            <w:proofErr w:type="gramStart"/>
            <w:r w:rsidRPr="000A09C6">
              <w:rPr>
                <w:rFonts w:ascii="Calibri" w:hAnsi="Calibri" w:cs="Calibri" w:hint="cs"/>
                <w:color w:val="000000"/>
                <w:sz w:val="32"/>
                <w:szCs w:val="32"/>
                <w:rtl/>
              </w:rPr>
              <w:t>قانون</w:t>
            </w:r>
            <w:proofErr w:type="gramEnd"/>
            <w:r w:rsidRPr="000A09C6">
              <w:rPr>
                <w:rFonts w:ascii="Calibri" w:hAnsi="Calibri" w:cs="Calibri" w:hint="cs"/>
                <w:color w:val="000000"/>
                <w:sz w:val="32"/>
                <w:szCs w:val="32"/>
                <w:rtl/>
              </w:rPr>
              <w:t xml:space="preserve"> خاص</w:t>
            </w:r>
          </w:p>
        </w:tc>
      </w:tr>
    </w:tbl>
    <w:p w:rsidR="000A09C6" w:rsidRDefault="000A09C6" w:rsidP="009E17A5">
      <w:pPr>
        <w:jc w:val="center"/>
        <w:rPr>
          <w:sz w:val="32"/>
          <w:szCs w:val="32"/>
          <w:lang w:bidi="ar-DZ"/>
        </w:rPr>
      </w:pPr>
    </w:p>
    <w:p w:rsidR="00613A86" w:rsidRPr="000A09C6" w:rsidRDefault="000A09C6" w:rsidP="000A09C6">
      <w:pPr>
        <w:jc w:val="right"/>
        <w:rPr>
          <w:rFonts w:cstheme="minorHAnsi"/>
          <w:sz w:val="36"/>
          <w:szCs w:val="36"/>
          <w:rtl/>
          <w:lang w:bidi="ar-DZ"/>
        </w:rPr>
      </w:pPr>
      <w:r w:rsidRPr="000A09C6">
        <w:rPr>
          <w:rFonts w:cstheme="minorHAnsi"/>
          <w:sz w:val="36"/>
          <w:szCs w:val="36"/>
          <w:rtl/>
          <w:lang w:bidi="ar-DZ"/>
        </w:rPr>
        <w:t xml:space="preserve">عدد الطلبة لتحضير أطروحات الدكتوراه علوم: </w:t>
      </w:r>
      <w:r w:rsidRPr="000A09C6">
        <w:rPr>
          <w:rFonts w:cstheme="minorHAnsi"/>
          <w:b/>
          <w:bCs/>
          <w:sz w:val="36"/>
          <w:szCs w:val="36"/>
          <w:rtl/>
          <w:lang w:bidi="ar-DZ"/>
        </w:rPr>
        <w:t>85</w:t>
      </w:r>
    </w:p>
    <w:p w:rsidR="000A09C6" w:rsidRPr="000A09C6" w:rsidRDefault="000A09C6" w:rsidP="000A09C6">
      <w:pPr>
        <w:jc w:val="right"/>
        <w:rPr>
          <w:rFonts w:cstheme="minorHAnsi"/>
          <w:sz w:val="36"/>
          <w:szCs w:val="36"/>
          <w:rtl/>
          <w:lang w:bidi="ar-DZ"/>
        </w:rPr>
      </w:pPr>
      <w:r w:rsidRPr="000A09C6">
        <w:rPr>
          <w:rFonts w:cstheme="minorHAnsi"/>
          <w:sz w:val="36"/>
          <w:szCs w:val="36"/>
          <w:rtl/>
          <w:lang w:bidi="ar-DZ"/>
        </w:rPr>
        <w:t xml:space="preserve">عدد الطلبة لتحضير أطروحات الدكتوراه ل م د: </w:t>
      </w:r>
      <w:r w:rsidRPr="000A09C6">
        <w:rPr>
          <w:rFonts w:cstheme="minorHAnsi"/>
          <w:b/>
          <w:bCs/>
          <w:sz w:val="36"/>
          <w:szCs w:val="36"/>
          <w:rtl/>
          <w:lang w:bidi="ar-DZ"/>
        </w:rPr>
        <w:t>57</w:t>
      </w:r>
    </w:p>
    <w:p w:rsidR="000A09C6" w:rsidRDefault="000A09C6" w:rsidP="000A09C6">
      <w:pPr>
        <w:jc w:val="right"/>
        <w:rPr>
          <w:rFonts w:cstheme="minorHAnsi"/>
          <w:sz w:val="36"/>
          <w:szCs w:val="36"/>
          <w:rtl/>
          <w:lang w:bidi="ar-DZ"/>
        </w:rPr>
      </w:pPr>
      <w:r w:rsidRPr="000A09C6">
        <w:rPr>
          <w:rFonts w:cstheme="minorHAnsi"/>
          <w:sz w:val="36"/>
          <w:szCs w:val="36"/>
          <w:rtl/>
          <w:lang w:bidi="ar-DZ"/>
        </w:rPr>
        <w:t xml:space="preserve">عدد الطلبة اللذين ناقشوا أطروحات الدكتوراه للسنة الجامعية </w:t>
      </w:r>
      <w:r w:rsidRPr="000A09C6">
        <w:rPr>
          <w:rFonts w:cstheme="minorHAnsi"/>
          <w:b/>
          <w:bCs/>
          <w:sz w:val="36"/>
          <w:szCs w:val="36"/>
          <w:rtl/>
          <w:lang w:bidi="ar-DZ"/>
        </w:rPr>
        <w:t>2024/2025</w:t>
      </w:r>
      <w:r w:rsidRPr="000A09C6">
        <w:rPr>
          <w:rFonts w:cstheme="minorHAnsi"/>
          <w:sz w:val="36"/>
          <w:szCs w:val="36"/>
          <w:rtl/>
          <w:lang w:bidi="ar-DZ"/>
        </w:rPr>
        <w:t>:</w:t>
      </w:r>
    </w:p>
    <w:p w:rsidR="000A09C6" w:rsidRDefault="00D43F64" w:rsidP="000A09C6">
      <w:pPr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 xml:space="preserve"> * </w:t>
      </w:r>
      <w:proofErr w:type="gramStart"/>
      <w:r>
        <w:rPr>
          <w:rFonts w:cstheme="minorHAnsi" w:hint="cs"/>
          <w:sz w:val="36"/>
          <w:szCs w:val="36"/>
          <w:rtl/>
          <w:lang w:bidi="ar-DZ"/>
        </w:rPr>
        <w:t>دكتوراه</w:t>
      </w:r>
      <w:proofErr w:type="gramEnd"/>
      <w:r>
        <w:rPr>
          <w:rFonts w:cstheme="minorHAnsi" w:hint="cs"/>
          <w:sz w:val="36"/>
          <w:szCs w:val="36"/>
          <w:rtl/>
          <w:lang w:bidi="ar-DZ"/>
        </w:rPr>
        <w:t xml:space="preserve"> علوم: 24</w:t>
      </w:r>
    </w:p>
    <w:p w:rsidR="00D43F64" w:rsidRPr="000A09C6" w:rsidRDefault="00D43F64" w:rsidP="000A09C6">
      <w:pPr>
        <w:jc w:val="right"/>
        <w:rPr>
          <w:rFonts w:cstheme="minorHAnsi"/>
          <w:sz w:val="36"/>
          <w:szCs w:val="36"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>* دكتوراه ل م د: 23</w:t>
      </w:r>
    </w:p>
    <w:sectPr w:rsidR="00D43F64" w:rsidRPr="000A09C6" w:rsidSect="009E17A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E17A5"/>
    <w:rsid w:val="000A09C6"/>
    <w:rsid w:val="000D3459"/>
    <w:rsid w:val="00613A86"/>
    <w:rsid w:val="009E17A5"/>
    <w:rsid w:val="00D43F64"/>
    <w:rsid w:val="00F3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E1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3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2025-09-10T10:21:00Z</dcterms:created>
  <dcterms:modified xsi:type="dcterms:W3CDTF">2025-11-20T10:31:00Z</dcterms:modified>
</cp:coreProperties>
</file>