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F3225" w:rsidRDefault="00BE15CC" w:rsidP="002F311D">
      <w:pPr>
        <w:jc w:val="center"/>
      </w:pPr>
      <w:r>
        <w:rPr>
          <w:noProof/>
          <w:lang w:eastAsia="fr-FR"/>
        </w:rPr>
        <w:pict>
          <v:roundrect id="_x0000_s1026" style="position:absolute;left:0;text-align:left;margin-left:5.65pt;margin-top:-3.35pt;width:465.9pt;height:40.5pt;z-index:251658240" arcsize="10923f" fillcolor="#92d050" strokecolor="#d419ff [1943]" strokeweight="1pt">
            <v:fill color2="#e265ff [1303]"/>
            <v:shadow on="t" type="perspective" color="#33003f [1607]" opacity=".5" offset="1pt" offset2="-3pt"/>
            <v:textbox style="mso-next-textbox:#_x0000_s1026">
              <w:txbxContent>
                <w:p w:rsidR="00EF3225" w:rsidRPr="00F83D8A" w:rsidRDefault="001F7658" w:rsidP="00F83D8A">
                  <w:pPr>
                    <w:jc w:val="center"/>
                    <w:rPr>
                      <w:rFonts w:asciiTheme="minorBidi" w:hAnsiTheme="minorBidi"/>
                      <w:sz w:val="40"/>
                      <w:szCs w:val="40"/>
                    </w:rPr>
                  </w:pPr>
                  <w:r>
                    <w:rPr>
                      <w:rFonts w:asciiTheme="minorBidi" w:hAnsiTheme="minorBidi"/>
                      <w:sz w:val="40"/>
                      <w:szCs w:val="40"/>
                    </w:rPr>
                    <w:t>Faculté</w:t>
                  </w:r>
                  <w:r w:rsidR="00F83D8A" w:rsidRPr="00F83D8A">
                    <w:rPr>
                      <w:rFonts w:asciiTheme="minorBidi" w:hAnsiTheme="minorBidi"/>
                      <w:sz w:val="40"/>
                      <w:szCs w:val="40"/>
                    </w:rPr>
                    <w:t xml:space="preserve"> des Sciences de la N</w:t>
                  </w:r>
                  <w:r w:rsidR="00EF3225" w:rsidRPr="00F83D8A">
                    <w:rPr>
                      <w:rFonts w:asciiTheme="minorBidi" w:hAnsiTheme="minorBidi"/>
                      <w:sz w:val="40"/>
                      <w:szCs w:val="40"/>
                    </w:rPr>
                    <w:t xml:space="preserve">ature et de la </w:t>
                  </w:r>
                  <w:r w:rsidR="00F83D8A" w:rsidRPr="00F83D8A">
                    <w:rPr>
                      <w:rFonts w:asciiTheme="minorBidi" w:hAnsiTheme="minorBidi"/>
                      <w:sz w:val="40"/>
                      <w:szCs w:val="40"/>
                    </w:rPr>
                    <w:t>V</w:t>
                  </w:r>
                  <w:r w:rsidR="00EF3225" w:rsidRPr="00F83D8A">
                    <w:rPr>
                      <w:rFonts w:asciiTheme="minorBidi" w:hAnsiTheme="minorBidi"/>
                      <w:sz w:val="40"/>
                      <w:szCs w:val="40"/>
                    </w:rPr>
                    <w:t>ie</w:t>
                  </w:r>
                </w:p>
              </w:txbxContent>
            </v:textbox>
          </v:roundrect>
        </w:pict>
      </w:r>
    </w:p>
    <w:p w:rsidR="00EF3225" w:rsidRPr="00EF3225" w:rsidRDefault="00BE15CC" w:rsidP="00EF3225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09.65pt;margin-top:11.7pt;width:0;height:27.5pt;z-index:251659264" o:connectortype="straight">
            <v:stroke endarrow="block"/>
          </v:shape>
        </w:pict>
      </w:r>
    </w:p>
    <w:p w:rsidR="00EF3225" w:rsidRPr="00EF3225" w:rsidRDefault="00A6527B" w:rsidP="00EF3225">
      <w:r>
        <w:rPr>
          <w:noProof/>
          <w:lang w:eastAsia="fr-FR"/>
        </w:rPr>
        <w:pict>
          <v:shape id="_x0000_s1033" type="#_x0000_t32" style="position:absolute;margin-left:419.4pt;margin-top:13.8pt;width:0;height:90.2pt;z-index:251663360" o:connectortype="straight">
            <v:stroke endarrow="block"/>
          </v:shape>
        </w:pict>
      </w:r>
      <w:r w:rsidR="00BE15CC">
        <w:rPr>
          <w:noProof/>
          <w:lang w:eastAsia="fr-FR"/>
        </w:rPr>
        <w:pict>
          <v:shape id="_x0000_s1092" type="#_x0000_t32" style="position:absolute;margin-left:-.3pt;margin-top:13.7pt;width:0;height:31.85pt;z-index:251714560" o:connectortype="straight"/>
        </w:pict>
      </w:r>
      <w:r w:rsidR="00BE15CC">
        <w:rPr>
          <w:noProof/>
          <w:lang w:eastAsia="fr-FR"/>
        </w:rPr>
        <w:pict>
          <v:shape id="_x0000_s1031" type="#_x0000_t32" style="position:absolute;margin-left:210.45pt;margin-top:13.75pt;width:208.9pt;height:.05pt;flip:y;z-index:251661312" o:connectortype="straight"/>
        </w:pict>
      </w:r>
      <w:r w:rsidR="00BE15CC">
        <w:rPr>
          <w:noProof/>
          <w:lang w:eastAsia="fr-FR"/>
        </w:rPr>
        <w:pict>
          <v:shape id="_x0000_s1030" type="#_x0000_t32" style="position:absolute;margin-left:-.35pt;margin-top:13.7pt;width:210pt;height:.05pt;flip:x;z-index:251660288" o:connectortype="straight"/>
        </w:pict>
      </w:r>
    </w:p>
    <w:p w:rsidR="00F83D8A" w:rsidRPr="00606027" w:rsidRDefault="005753EC" w:rsidP="00F83D8A">
      <w:pPr>
        <w:ind w:left="2832" w:firstLine="708"/>
        <w:rPr>
          <w:b/>
          <w:bCs/>
        </w:rPr>
      </w:pPr>
      <w:r w:rsidRPr="00BE15CC">
        <w:rPr>
          <w:rFonts w:asciiTheme="minorBidi" w:hAnsiTheme="minorBidi"/>
          <w:b/>
          <w:bCs/>
          <w:noProof/>
          <w:sz w:val="32"/>
          <w:szCs w:val="32"/>
          <w:lang w:eastAsia="fr-FR"/>
        </w:rPr>
        <w:pict>
          <v:shape id="_x0000_s1135" type="#_x0000_t32" style="position:absolute;left:0;text-align:left;margin-left:197.35pt;margin-top:.7pt;width:153pt;height:88.2pt;z-index:251741184" o:connectortype="straight">
            <v:stroke endarrow="block"/>
          </v:shape>
        </w:pict>
      </w:r>
      <w:r w:rsidRPr="00BE15CC">
        <w:rPr>
          <w:rFonts w:asciiTheme="minorBidi" w:hAnsiTheme="minorBidi"/>
          <w:b/>
          <w:bCs/>
          <w:noProof/>
          <w:sz w:val="32"/>
          <w:szCs w:val="32"/>
          <w:lang w:eastAsia="fr-FR"/>
        </w:rPr>
        <w:pict>
          <v:shape id="_x0000_s1134" type="#_x0000_t32" style="position:absolute;left:0;text-align:left;margin-left:64.75pt;margin-top:16.5pt;width:139.8pt;height:62.05pt;flip:x;z-index:251740160" o:connectortype="straight">
            <v:stroke endarrow="block"/>
          </v:shape>
        </w:pict>
      </w:r>
      <w:r w:rsidR="00BE15CC" w:rsidRPr="00BE15CC">
        <w:rPr>
          <w:noProof/>
          <w:lang w:eastAsia="fr-FR"/>
        </w:rPr>
        <w:pict>
          <v:rect id="_x0000_s1136" style="position:absolute;left:0;text-align:left;margin-left:169.15pt;margin-top:.7pt;width:102.6pt;height:30.2pt;z-index:251742208" fillcolor="#6fc">
            <v:textbox>
              <w:txbxContent>
                <w:p w:rsidR="003917E5" w:rsidRPr="003917E5" w:rsidRDefault="003917E5" w:rsidP="003917E5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 w:rsidRPr="003917E5">
                    <w:rPr>
                      <w:b/>
                      <w:bCs/>
                      <w:sz w:val="30"/>
                      <w:szCs w:val="30"/>
                    </w:rPr>
                    <w:t>Domaines</w:t>
                  </w:r>
                </w:p>
              </w:txbxContent>
            </v:textbox>
          </v:rect>
        </w:pict>
      </w:r>
      <w:r w:rsidR="00BE15CC" w:rsidRPr="00BE15CC">
        <w:rPr>
          <w:rFonts w:asciiTheme="minorBidi" w:hAnsiTheme="minorBidi"/>
          <w:b/>
          <w:bCs/>
          <w:noProof/>
          <w:sz w:val="32"/>
          <w:szCs w:val="32"/>
          <w:lang w:eastAsia="fr-FR"/>
        </w:rPr>
        <w:pict>
          <v:rect id="_x0000_s1036" style="position:absolute;left:0;text-align:left;margin-left:309.2pt;margin-top:23.95pt;width:204.75pt;height:39.75pt;z-index:251665408" fillcolor="yellow" strokecolor="#ff87b9 [1940]" strokeweight="1pt">
            <v:fill color2="#ffafd0 [1300]"/>
            <v:shadow on="t" type="perspective" color="#9a0040 [1604]" opacity=".5" offset="1pt" offset2="-3pt"/>
            <v:textbox style="mso-next-textbox:#_x0000_s1036">
              <w:txbxContent>
                <w:p w:rsidR="00EF3225" w:rsidRPr="00EF3225" w:rsidRDefault="00246CE2" w:rsidP="00EF3225">
                  <w:pPr>
                    <w:jc w:val="center"/>
                    <w:rPr>
                      <w:rFonts w:asciiTheme="minorBidi" w:hAnsiTheme="minorBidi"/>
                      <w:sz w:val="28"/>
                      <w:szCs w:val="28"/>
                    </w:rPr>
                  </w:pPr>
                  <w:r>
                    <w:rPr>
                      <w:rFonts w:asciiTheme="minorBidi" w:hAnsiTheme="minorBidi"/>
                      <w:sz w:val="28"/>
                      <w:szCs w:val="28"/>
                    </w:rPr>
                    <w:t>Département des S</w:t>
                  </w:r>
                  <w:r w:rsidR="002F311D">
                    <w:rPr>
                      <w:rFonts w:asciiTheme="minorBidi" w:hAnsiTheme="minorBidi"/>
                      <w:sz w:val="28"/>
                      <w:szCs w:val="28"/>
                    </w:rPr>
                    <w:t>ciences de l’E</w:t>
                  </w:r>
                  <w:r w:rsidR="00EF3225" w:rsidRPr="00EF3225">
                    <w:rPr>
                      <w:rFonts w:asciiTheme="minorBidi" w:hAnsiTheme="minorBidi"/>
                      <w:sz w:val="28"/>
                      <w:szCs w:val="28"/>
                    </w:rPr>
                    <w:t>nvironnement</w:t>
                  </w:r>
                </w:p>
              </w:txbxContent>
            </v:textbox>
          </v:rect>
        </w:pict>
      </w:r>
      <w:r w:rsidR="00BE15CC" w:rsidRPr="00BE15CC">
        <w:rPr>
          <w:rFonts w:asciiTheme="minorBidi" w:hAnsiTheme="minorBidi"/>
          <w:b/>
          <w:bCs/>
          <w:noProof/>
          <w:sz w:val="32"/>
          <w:szCs w:val="32"/>
          <w:lang w:eastAsia="fr-FR"/>
        </w:rPr>
        <w:pict>
          <v:rect id="_x0000_s1034" style="position:absolute;left:0;text-align:left;margin-left:-49.85pt;margin-top:20.45pt;width:171.45pt;height:31.5pt;z-index:251664384" fillcolor="yellow" strokecolor="#ff87b9 [1940]" strokeweight="1pt">
            <v:fill color2="#ffafd0 [1300]"/>
            <v:shadow on="t" type="perspective" color="#9a0040 [1604]" opacity=".5" offset="1pt" offset2="-3pt"/>
            <v:textbox style="mso-next-textbox:#_x0000_s1034">
              <w:txbxContent>
                <w:p w:rsidR="00EF3225" w:rsidRPr="00EF3225" w:rsidRDefault="002F311D" w:rsidP="002F311D">
                  <w:pPr>
                    <w:jc w:val="center"/>
                    <w:rPr>
                      <w:rFonts w:asciiTheme="minorBidi" w:hAnsiTheme="minorBidi"/>
                      <w:sz w:val="28"/>
                      <w:szCs w:val="28"/>
                    </w:rPr>
                  </w:pPr>
                  <w:r>
                    <w:rPr>
                      <w:rFonts w:asciiTheme="minorBidi" w:hAnsiTheme="minorBidi"/>
                      <w:sz w:val="28"/>
                      <w:szCs w:val="28"/>
                    </w:rPr>
                    <w:t xml:space="preserve">Département </w:t>
                  </w:r>
                  <w:r w:rsidR="001F7658">
                    <w:rPr>
                      <w:rFonts w:asciiTheme="minorBidi" w:hAnsiTheme="minorBidi"/>
                      <w:sz w:val="28"/>
                      <w:szCs w:val="28"/>
                    </w:rPr>
                    <w:t>de</w:t>
                  </w:r>
                  <w:r>
                    <w:rPr>
                      <w:rFonts w:asciiTheme="minorBidi" w:hAnsiTheme="minorBidi"/>
                      <w:sz w:val="28"/>
                      <w:szCs w:val="28"/>
                    </w:rPr>
                    <w:t xml:space="preserve"> B</w:t>
                  </w:r>
                  <w:r w:rsidR="00EF3225" w:rsidRPr="00EF3225">
                    <w:rPr>
                      <w:rFonts w:asciiTheme="minorBidi" w:hAnsiTheme="minorBidi"/>
                      <w:sz w:val="28"/>
                      <w:szCs w:val="28"/>
                    </w:rPr>
                    <w:t>iologie</w:t>
                  </w:r>
                </w:p>
              </w:txbxContent>
            </v:textbox>
          </v:rect>
        </w:pict>
      </w:r>
    </w:p>
    <w:p w:rsidR="00EF3225" w:rsidRDefault="00EF3225" w:rsidP="00EF3225"/>
    <w:p w:rsidR="00EF3225" w:rsidRDefault="00A6527B" w:rsidP="00F83D8A">
      <w:pPr>
        <w:tabs>
          <w:tab w:val="left" w:pos="3795"/>
        </w:tabs>
        <w:rPr>
          <w:rFonts w:asciiTheme="minorBidi" w:hAnsiTheme="minorBidi"/>
          <w:sz w:val="32"/>
          <w:szCs w:val="32"/>
        </w:rPr>
      </w:pPr>
      <w:r>
        <w:rPr>
          <w:noProof/>
          <w:lang w:eastAsia="fr-FR"/>
        </w:rPr>
        <w:pict>
          <v:shape id="_x0000_s1131" type="#_x0000_t32" style="position:absolute;margin-left:-.35pt;margin-top:1.1pt;width:0;height:25.4pt;z-index:251739136" o:connectortype="straight">
            <v:stroke endarrow="block"/>
          </v:shape>
        </w:pict>
      </w:r>
      <w:r w:rsidR="005753EC">
        <w:rPr>
          <w:rFonts w:asciiTheme="minorBidi" w:hAnsiTheme="minorBidi"/>
          <w:noProof/>
          <w:sz w:val="32"/>
          <w:szCs w:val="32"/>
          <w:lang w:eastAsia="fr-FR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96" type="#_x0000_t116" style="position:absolute;margin-left:342.55pt;margin-top:27.7pt;width:166.8pt;height:38.15pt;z-index:251716608" fillcolor="#26be9a" strokecolor="#f2f2f2 [3041]" strokeweight="1pt">
            <v:fill color2="#71002c [1605]"/>
            <v:shadow on="t" type="perspective" color="#ff8eb9 [1301]" opacity=".5" origin=",.5" offset="0,0" matrix=",-56756f,,.5"/>
            <v:textbox style="mso-next-textbox:#_x0000_s1096">
              <w:txbxContent>
                <w:p w:rsidR="005753EC" w:rsidRPr="00361381" w:rsidRDefault="005753EC" w:rsidP="005753EC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361381"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32"/>
                      <w:szCs w:val="32"/>
                    </w:rPr>
                    <w:t>STU</w:t>
                  </w:r>
                  <w:r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r w:rsidRPr="00361381"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20"/>
                      <w:szCs w:val="20"/>
                    </w:rPr>
                    <w:t>(Sc.Terre et Univer</w:t>
                  </w:r>
                  <w:r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20"/>
                      <w:szCs w:val="20"/>
                    </w:rPr>
                    <w:t>s</w:t>
                  </w:r>
                  <w:r w:rsidRPr="00361381"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20"/>
                      <w:szCs w:val="20"/>
                    </w:rPr>
                    <w:t>)</w:t>
                  </w:r>
                </w:p>
                <w:p w:rsidR="00900B1A" w:rsidRPr="00900B1A" w:rsidRDefault="00900B1A" w:rsidP="005753EC"/>
              </w:txbxContent>
            </v:textbox>
          </v:shape>
        </w:pict>
      </w:r>
      <w:r w:rsidR="005753E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95" type="#_x0000_t116" style="position:absolute;margin-left:-49.8pt;margin-top:26.5pt;width:171.4pt;height:30pt;z-index:251715584" fillcolor="#26be9a" strokecolor="#f2f2f2 [3041]" strokeweight="1pt">
            <v:fill color2="#d4f2eb"/>
            <v:shadow on="t" type="perspective" color="#ff8eb9 [1301]" opacity=".5" origin=",.5" offset="0,0" matrix=",-56756f,,.5"/>
            <v:textbox style="mso-next-textbox:#_x0000_s1095">
              <w:txbxContent>
                <w:p w:rsidR="005753EC" w:rsidRDefault="00900B1A" w:rsidP="005753EC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  <w:r w:rsidRPr="001F7658"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32"/>
                      <w:szCs w:val="32"/>
                    </w:rPr>
                    <w:t>SNV</w:t>
                  </w:r>
                  <w:r w:rsidR="005753EC"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32"/>
                      <w:szCs w:val="32"/>
                    </w:rPr>
                    <w:t xml:space="preserve"> </w:t>
                  </w:r>
                  <w:r w:rsidR="005753EC" w:rsidRPr="00361381">
                    <w:rPr>
                      <w:rFonts w:asciiTheme="minorBidi" w:hAnsiTheme="minorBidi"/>
                      <w:b/>
                      <w:bCs/>
                      <w:color w:val="FFFFFF" w:themeColor="background1"/>
                    </w:rPr>
                    <w:t>(Sc.Nature et Vie)</w:t>
                  </w:r>
                </w:p>
                <w:p w:rsidR="00900B1A" w:rsidRPr="001F7658" w:rsidRDefault="00900B1A" w:rsidP="00900B1A">
                  <w:pPr>
                    <w:jc w:val="center"/>
                    <w:rPr>
                      <w:rFonts w:asciiTheme="minorBidi" w:hAnsiTheme="minorBidi"/>
                      <w:b/>
                      <w:bCs/>
                      <w:color w:val="FFFFFF" w:themeColor="background1"/>
                      <w:sz w:val="32"/>
                      <w:szCs w:val="32"/>
                    </w:rPr>
                  </w:pPr>
                </w:p>
                <w:p w:rsidR="00900B1A" w:rsidRDefault="00900B1A"/>
              </w:txbxContent>
            </v:textbox>
          </v:shape>
        </w:pict>
      </w:r>
      <w:r w:rsidR="00EF3225">
        <w:rPr>
          <w:rFonts w:asciiTheme="minorBidi" w:hAnsiTheme="minorBidi"/>
          <w:sz w:val="32"/>
          <w:szCs w:val="32"/>
        </w:rPr>
        <w:t xml:space="preserve">                                      </w:t>
      </w:r>
    </w:p>
    <w:p w:rsidR="00EF3225" w:rsidRPr="00EF3225" w:rsidRDefault="00BE15CC" w:rsidP="00606027">
      <w:pPr>
        <w:tabs>
          <w:tab w:val="left" w:pos="3132"/>
          <w:tab w:val="center" w:pos="4891"/>
        </w:tabs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43" type="#_x0000_t32" style="position:absolute;margin-left:419.25pt;margin-top:19.95pt;width:.1pt;height:68.55pt;z-index:251670528" o:connectortype="straight">
            <v:stroke endarrow="block"/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41" type="#_x0000_t32" style="position:absolute;margin-left:-2.3pt;margin-top:24.15pt;width:0;height:61.95pt;z-index:251668480" o:connectortype="straight">
            <v:stroke endarrow="block"/>
          </v:shape>
        </w:pict>
      </w:r>
      <w:r w:rsidR="00900B1A">
        <w:rPr>
          <w:rFonts w:asciiTheme="minorBidi" w:hAnsiTheme="minorBidi"/>
          <w:sz w:val="32"/>
          <w:szCs w:val="32"/>
        </w:rPr>
        <w:tab/>
      </w:r>
      <w:r w:rsidR="00606027">
        <w:rPr>
          <w:rFonts w:asciiTheme="minorBidi" w:hAnsiTheme="minorBidi"/>
          <w:sz w:val="32"/>
          <w:szCs w:val="32"/>
        </w:rPr>
        <w:tab/>
      </w:r>
    </w:p>
    <w:p w:rsidR="00EF3225" w:rsidRDefault="00BE15CC" w:rsidP="00EF3225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  <w:lang w:eastAsia="fr-FR"/>
        </w:rPr>
        <w:pict>
          <v:rect id="_x0000_s1044" style="position:absolute;margin-left:380.95pt;margin-top:11pt;width:68.25pt;height:24.75pt;z-index:251671552" fillcolor="#b8eb9b" strokecolor="#ff388c [3204]" strokeweight="1pt">
            <v:fill color2="#ff388c [3204]"/>
            <v:shadow on="t" type="perspective" color="#9a0040 [1604]" offset="1pt" offset2="-3pt"/>
            <v:textbox style="mso-next-textbox:#_x0000_s1044">
              <w:txbxContent>
                <w:p w:rsidR="00192FAE" w:rsidRPr="00192FAE" w:rsidRDefault="00192FAE" w:rsidP="00192FAE">
                  <w:pPr>
                    <w:jc w:val="center"/>
                    <w:rPr>
                      <w:rFonts w:asciiTheme="minorBidi" w:hAnsiTheme="minorBidi"/>
                      <w:sz w:val="32"/>
                      <w:szCs w:val="32"/>
                    </w:rPr>
                  </w:pPr>
                  <w:r w:rsidRPr="00192FAE">
                    <w:rPr>
                      <w:rFonts w:asciiTheme="minorBidi" w:hAnsiTheme="minorBidi"/>
                      <w:sz w:val="32"/>
                      <w:szCs w:val="32"/>
                    </w:rPr>
                    <w:t>Filières</w:t>
                  </w:r>
                </w:p>
              </w:txbxContent>
            </v:textbox>
          </v:rect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rect id="_x0000_s1042" style="position:absolute;margin-left:-43.1pt;margin-top:17.6pt;width:77.25pt;height:25.5pt;z-index:251669504" fillcolor="#b8eb9b" strokecolor="#ff388c [3204]" strokeweight="1pt">
            <v:fill color2="#ff388c [3204]"/>
            <v:shadow on="t" type="perspective" color="#9a0040 [1604]" offset="1pt" offset2="-3pt"/>
            <v:textbox style="mso-next-textbox:#_x0000_s1042">
              <w:txbxContent>
                <w:p w:rsidR="00192FAE" w:rsidRPr="00192FAE" w:rsidRDefault="00192FAE" w:rsidP="00192FAE">
                  <w:pPr>
                    <w:jc w:val="center"/>
                    <w:rPr>
                      <w:rFonts w:asciiTheme="minorBidi" w:hAnsiTheme="minorBidi"/>
                      <w:sz w:val="32"/>
                      <w:szCs w:val="32"/>
                    </w:rPr>
                  </w:pPr>
                  <w:r w:rsidRPr="00192FAE">
                    <w:rPr>
                      <w:rFonts w:asciiTheme="minorBidi" w:hAnsiTheme="minorBidi"/>
                      <w:sz w:val="32"/>
                      <w:szCs w:val="32"/>
                    </w:rPr>
                    <w:t>Filières</w:t>
                  </w:r>
                </w:p>
              </w:txbxContent>
            </v:textbox>
          </v:rect>
        </w:pict>
      </w:r>
    </w:p>
    <w:p w:rsidR="006719E9" w:rsidRDefault="00BE15CC" w:rsidP="00192FAE">
      <w:pPr>
        <w:tabs>
          <w:tab w:val="left" w:pos="2430"/>
        </w:tabs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  <w:lang w:eastAsia="fr-FR"/>
        </w:rPr>
        <w:pict>
          <v:rect id="_x0000_s1052" style="position:absolute;margin-left:346.5pt;margin-top:26.2pt;width:109.45pt;height:27.75pt;z-index:251679744" fillcolor="#00b050" strokecolor="#f2f2f2 [3041]" strokeweight="1pt">
            <v:fill color2="#71002c [1605]"/>
            <v:shadow on="t" type="perspective" color="#ff8eb9 [1301]" opacity=".5" origin=",.5" offset="0,0" matrix=",-56756f,,.5"/>
            <v:textbox style="mso-next-textbox:#_x0000_s1052">
              <w:txbxContent>
                <w:p w:rsidR="00C414B9" w:rsidRPr="001F7658" w:rsidRDefault="00C414B9" w:rsidP="00C414B9">
                  <w:pPr>
                    <w:jc w:val="center"/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</w:pPr>
                  <w:r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Géologie</w:t>
                  </w:r>
                </w:p>
              </w:txbxContent>
            </v:textbox>
          </v:rect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47" type="#_x0000_t32" style="position:absolute;margin-left:141.55pt;margin-top:30.25pt;width:0;height:36.3pt;z-index:251674624" o:connectortype="straight">
            <v:stroke endarrow="block"/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46" type="#_x0000_t32" style="position:absolute;margin-left:-49.85pt;margin-top:30.3pt;width:.05pt;height:36.25pt;z-index:251673600" o:connectortype="straight">
            <v:stroke endarrow="block"/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45" type="#_x0000_t32" style="position:absolute;margin-left:-49.8pt;margin-top:30.25pt;width:347.7pt;height:0;z-index:251672576" o:connectortype="straight"/>
        </w:pict>
      </w:r>
      <w:r w:rsidR="00192FAE">
        <w:rPr>
          <w:rFonts w:asciiTheme="minorBidi" w:hAnsiTheme="minorBidi"/>
          <w:sz w:val="32"/>
          <w:szCs w:val="32"/>
        </w:rPr>
        <w:tab/>
      </w:r>
    </w:p>
    <w:p w:rsidR="006719E9" w:rsidRPr="006719E9" w:rsidRDefault="00BE15CC" w:rsidP="006719E9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48" type="#_x0000_t32" style="position:absolute;margin-left:297.8pt;margin-top:.6pt;width:.1pt;height:34.8pt;z-index:251675648" o:connectortype="straight">
            <v:stroke endarrow="block"/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77" type="#_x0000_t32" style="position:absolute;margin-left:364.15pt;margin-top:22.8pt;width:0;height:17.1pt;z-index:251699200" o:connectortype="straight"/>
        </w:pict>
      </w:r>
    </w:p>
    <w:p w:rsidR="006719E9" w:rsidRPr="006719E9" w:rsidRDefault="00BE15CC" w:rsidP="006719E9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  <w:lang w:eastAsia="fr-FR"/>
        </w:rPr>
        <w:pict>
          <v:rect id="_x0000_s1051" style="position:absolute;margin-left:251.5pt;margin-top:4.25pt;width:89.25pt;height:25.6pt;z-index:251678720" fillcolor="#00b050" stroked="f" strokeweight="0">
            <v:fill color2="#a80041 [2373]"/>
            <v:shadow on="t" type="perspective" color="#71002c [1605]" offset="1pt" offset2="-3pt"/>
            <v:textbox style="mso-next-textbox:#_x0000_s1051">
              <w:txbxContent>
                <w:p w:rsidR="00D261EB" w:rsidRPr="001F7658" w:rsidRDefault="00D261EB" w:rsidP="00D261EB">
                  <w:pPr>
                    <w:jc w:val="center"/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</w:pPr>
                  <w:r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EVE</w:t>
                  </w:r>
                </w:p>
              </w:txbxContent>
            </v:textbox>
          </v:rect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rect id="_x0000_s1050" style="position:absolute;margin-left:106.9pt;margin-top:4.25pt;width:126pt;height:25.6pt;z-index:251677696" fillcolor="#00b050" stroked="f" strokeweight="0">
            <v:fill color2="#a80041 [2373]"/>
            <v:shadow on="t" type="perspective" color="#71002c [1605]" offset="1pt" offset2="-3pt"/>
            <v:textbox style="mso-next-textbox:#_x0000_s1050">
              <w:txbxContent>
                <w:p w:rsidR="006719E9" w:rsidRPr="001F7658" w:rsidRDefault="002F311D" w:rsidP="006719E9">
                  <w:pPr>
                    <w:jc w:val="center"/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</w:pPr>
                  <w:r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Géni</w:t>
                  </w:r>
                  <w:r w:rsid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e</w:t>
                  </w:r>
                  <w:r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 xml:space="preserve"> B</w:t>
                  </w:r>
                  <w:r w:rsidR="006719E9"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iologique</w:t>
                  </w:r>
                </w:p>
              </w:txbxContent>
            </v:textbox>
          </v:rect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rect id="_x0000_s1049" style="position:absolute;margin-left:-60.05pt;margin-top:4.25pt;width:149.25pt;height:30.9pt;z-index:251676672" fillcolor="#00b050" stroked="f" strokeweight="0">
            <v:fill color2="#a80041 [2373]"/>
            <v:shadow on="t" type="perspective" color="#71002c [1605]" offset="1pt" offset2="-3pt"/>
            <v:textbox style="mso-next-textbox:#_x0000_s1049">
              <w:txbxContent>
                <w:p w:rsidR="006719E9" w:rsidRPr="001F7658" w:rsidRDefault="002F311D" w:rsidP="006719E9">
                  <w:pPr>
                    <w:jc w:val="center"/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</w:pPr>
                  <w:r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Sciences B</w:t>
                  </w:r>
                  <w:r w:rsidR="006719E9"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iologique</w:t>
                  </w:r>
                  <w:r w:rsidR="001F7658" w:rsidRPr="001F7658">
                    <w:rPr>
                      <w:rFonts w:asciiTheme="minorBidi" w:hAnsiTheme="minorBidi"/>
                      <w:color w:val="FFFFFF" w:themeColor="background1"/>
                      <w:sz w:val="28"/>
                      <w:szCs w:val="28"/>
                    </w:rPr>
                    <w:t>s</w:t>
                  </w:r>
                </w:p>
              </w:txbxContent>
            </v:textbox>
          </v:rect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78" type="#_x0000_t32" style="position:absolute;margin-left:364.15pt;margin-top:8.75pt;width:23.75pt;height:0;z-index:251700224" o:connectortype="straight">
            <v:stroke endarrow="block"/>
          </v:shape>
        </w:pict>
      </w:r>
      <w:r w:rsidR="00B35A71">
        <w:rPr>
          <w:rFonts w:asciiTheme="minorBidi" w:hAnsiTheme="minorBidi"/>
          <w:sz w:val="32"/>
          <w:szCs w:val="32"/>
        </w:rPr>
        <w:t xml:space="preserve"> </w:t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>
        <w:rPr>
          <w:rFonts w:asciiTheme="minorBidi" w:hAnsiTheme="minorBidi"/>
          <w:sz w:val="32"/>
          <w:szCs w:val="32"/>
        </w:rPr>
        <w:tab/>
      </w:r>
      <w:r w:rsidR="00B35A71" w:rsidRPr="008D6AE3">
        <w:rPr>
          <w:rFonts w:ascii="Calibri" w:eastAsia="Calibri" w:hAnsi="Calibri" w:cs="Arial"/>
        </w:rPr>
        <w:t>Eau et</w:t>
      </w:r>
      <w:r w:rsidR="00B35A71">
        <w:rPr>
          <w:rFonts w:ascii="Calibri" w:eastAsia="Calibri" w:hAnsi="Calibri" w:cs="Arial"/>
        </w:rPr>
        <w:t xml:space="preserve"> </w:t>
      </w:r>
      <w:r w:rsidR="00B35A71" w:rsidRPr="008D6AE3">
        <w:rPr>
          <w:rFonts w:ascii="Calibri" w:eastAsia="Calibri" w:hAnsi="Calibri" w:cs="Arial"/>
        </w:rPr>
        <w:t>Environnement</w:t>
      </w:r>
    </w:p>
    <w:p w:rsidR="006719E9" w:rsidRPr="006719E9" w:rsidRDefault="00BE15CC" w:rsidP="00900B1A">
      <w:pPr>
        <w:ind w:left="708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99" type="#_x0000_t116" style="position:absolute;left:0;text-align:left;margin-left:262pt;margin-top:33pt;width:98.4pt;height:28.8pt;z-index:251717632" fillcolor="#b8eb9b" strokecolor="#ff5597 [1941]" strokeweight="1pt">
            <v:fill color2="#ff8eb9 [1301]"/>
            <v:shadow on="t" type="perspective" color="#71002c [1605]" opacity=".5" offset="1pt" offset2="-3pt"/>
            <v:textbox style="mso-next-textbox:#_x0000_s1099">
              <w:txbxContent>
                <w:p w:rsidR="00900B1A" w:rsidRPr="00C414B9" w:rsidRDefault="00900B1A" w:rsidP="00900B1A">
                  <w:pPr>
                    <w:jc w:val="center"/>
                    <w:rPr>
                      <w:rFonts w:asciiTheme="minorBidi" w:hAnsiTheme="minorBidi"/>
                      <w:sz w:val="28"/>
                      <w:szCs w:val="28"/>
                    </w:rPr>
                  </w:pPr>
                  <w:r>
                    <w:rPr>
                      <w:rFonts w:asciiTheme="minorBidi" w:hAnsiTheme="minorBidi"/>
                      <w:sz w:val="28"/>
                      <w:szCs w:val="28"/>
                    </w:rPr>
                    <w:t xml:space="preserve">Parcours </w:t>
                  </w:r>
                </w:p>
                <w:p w:rsidR="00900B1A" w:rsidRPr="00900B1A" w:rsidRDefault="00900B1A" w:rsidP="00900B1A"/>
              </w:txbxContent>
            </v:textbox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57" type="#_x0000_t32" style="position:absolute;left:0;text-align:left;margin-left:289.15pt;margin-top:6.4pt;width:0;height:26.6pt;z-index:251684864" o:connectortype="straight">
            <v:stroke endarrow="block"/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101" type="#_x0000_t116" style="position:absolute;left:0;text-align:left;margin-left:139.15pt;margin-top:31pt;width:98.4pt;height:28.8pt;z-index:251719680" fillcolor="#b8eb9b" strokecolor="#ff5597 [1941]" strokeweight="1pt">
            <v:fill color2="#ff8eb9 [1301]"/>
            <v:shadow on="t" type="perspective" color="#71002c [1605]" opacity=".5" offset="1pt" offset2="-3pt"/>
            <v:textbox style="mso-next-textbox:#_x0000_s1101">
              <w:txbxContent>
                <w:p w:rsidR="00900B1A" w:rsidRPr="00C414B9" w:rsidRDefault="00900B1A" w:rsidP="00900B1A">
                  <w:pPr>
                    <w:jc w:val="center"/>
                    <w:rPr>
                      <w:rFonts w:asciiTheme="minorBidi" w:hAnsiTheme="minorBidi"/>
                      <w:sz w:val="28"/>
                      <w:szCs w:val="28"/>
                    </w:rPr>
                  </w:pPr>
                  <w:r>
                    <w:rPr>
                      <w:rFonts w:asciiTheme="minorBidi" w:hAnsiTheme="minorBidi"/>
                      <w:sz w:val="28"/>
                      <w:szCs w:val="28"/>
                    </w:rPr>
                    <w:t xml:space="preserve">Parcours </w:t>
                  </w:r>
                </w:p>
                <w:p w:rsidR="00900B1A" w:rsidRPr="00900B1A" w:rsidRDefault="00900B1A" w:rsidP="00900B1A"/>
              </w:txbxContent>
            </v:textbox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55" type="#_x0000_t32" style="position:absolute;left:0;text-align:left;margin-left:177.1pt;margin-top:4.4pt;width:0;height:26.6pt;z-index:251682816" o:connectortype="straight">
            <v:stroke endarrow="block"/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100" type="#_x0000_t116" style="position:absolute;left:0;text-align:left;margin-left:-64.25pt;margin-top:37.7pt;width:98.4pt;height:28.8pt;z-index:251718656" fillcolor="#b8eb9b" strokecolor="#ff5597 [1941]" strokeweight="1pt">
            <v:fill color2="#ff8eb9 [1301]"/>
            <v:shadow on="t" type="perspective" color="#71002c [1605]" opacity=".5" offset="1pt" offset2="-3pt"/>
            <v:textbox style="mso-next-textbox:#_x0000_s1100">
              <w:txbxContent>
                <w:p w:rsidR="00900B1A" w:rsidRPr="00C414B9" w:rsidRDefault="00900B1A" w:rsidP="00900B1A">
                  <w:pPr>
                    <w:jc w:val="center"/>
                    <w:rPr>
                      <w:rFonts w:asciiTheme="minorBidi" w:hAnsiTheme="minorBidi"/>
                      <w:sz w:val="28"/>
                      <w:szCs w:val="28"/>
                    </w:rPr>
                  </w:pPr>
                  <w:r>
                    <w:rPr>
                      <w:rFonts w:asciiTheme="minorBidi" w:hAnsiTheme="minorBidi"/>
                      <w:sz w:val="28"/>
                      <w:szCs w:val="28"/>
                    </w:rPr>
                    <w:t xml:space="preserve">Parcours </w:t>
                  </w:r>
                </w:p>
                <w:p w:rsidR="00900B1A" w:rsidRPr="00900B1A" w:rsidRDefault="00900B1A" w:rsidP="00900B1A"/>
              </w:txbxContent>
            </v:textbox>
          </v:shape>
        </w:pict>
      </w:r>
      <w:r>
        <w:rPr>
          <w:rFonts w:asciiTheme="minorBidi" w:hAnsiTheme="minorBidi"/>
          <w:noProof/>
          <w:sz w:val="32"/>
          <w:szCs w:val="32"/>
          <w:lang w:eastAsia="fr-FR"/>
        </w:rPr>
        <w:pict>
          <v:shape id="_x0000_s1053" type="#_x0000_t32" style="position:absolute;left:0;text-align:left;margin-left:-13.25pt;margin-top:16.3pt;width:0;height:20.3pt;z-index:251680768" o:connectortype="straight">
            <v:stroke endarrow="block"/>
          </v:shape>
        </w:pict>
      </w:r>
      <w:r w:rsidR="008D6AE3">
        <w:rPr>
          <w:rFonts w:asciiTheme="minorBidi" w:hAnsiTheme="minorBidi"/>
          <w:sz w:val="32"/>
          <w:szCs w:val="32"/>
        </w:rPr>
        <w:t xml:space="preserve">                                             </w:t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</w:r>
      <w:r w:rsidR="008D6AE3">
        <w:rPr>
          <w:rFonts w:asciiTheme="minorBidi" w:hAnsiTheme="minorBidi"/>
          <w:sz w:val="32"/>
          <w:szCs w:val="32"/>
        </w:rPr>
        <w:tab/>
        <w:t xml:space="preserve">              </w:t>
      </w:r>
    </w:p>
    <w:tbl>
      <w:tblPr>
        <w:tblStyle w:val="Grilledutableau"/>
        <w:tblpPr w:leftFromText="141" w:rightFromText="141" w:vertAnchor="text" w:horzAnchor="page" w:tblpX="289" w:tblpY="47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6"/>
      </w:tblGrid>
      <w:tr w:rsidR="00B35A71" w:rsidTr="00B35A71">
        <w:trPr>
          <w:trHeight w:val="1590"/>
        </w:trPr>
        <w:tc>
          <w:tcPr>
            <w:tcW w:w="386" w:type="dxa"/>
          </w:tcPr>
          <w:p w:rsidR="00B35A71" w:rsidRPr="00B35A71" w:rsidRDefault="00BE15CC" w:rsidP="00B35A71">
            <w:pPr>
              <w:tabs>
                <w:tab w:val="left" w:pos="2070"/>
              </w:tabs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E15CC">
              <w:rPr>
                <w:rFonts w:asciiTheme="minorBidi" w:hAnsiTheme="minorBidi"/>
                <w:noProof/>
                <w:sz w:val="24"/>
                <w:szCs w:val="24"/>
                <w:lang w:eastAsia="fr-FR"/>
              </w:rPr>
              <w:pict>
                <v:rect id="_x0000_s1111" style="position:absolute;margin-left:-7.8pt;margin-top:10.65pt;width:35.25pt;height:103.8pt;z-index:251724800" fillcolor="#00b0f0" strokecolor="#ff87b9 [1940]" strokeweight="1pt">
                  <v:fill color2="#ffafd0 [1300]"/>
                  <v:shadow on="t" type="perspective" color="#9a0040 [1604]" opacity=".5" offset="1pt" offset2="-3pt"/>
                  <v:textbox style="layout-flow:vertical;mso-layout-flow-alt:bottom-to-top">
                    <w:txbxContent>
                      <w:p w:rsidR="00201534" w:rsidRPr="00606027" w:rsidRDefault="00201534" w:rsidP="00201534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606027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LICENCE</w:t>
                        </w:r>
                        <w:r w:rsidR="001F7658" w:rsidRPr="00606027">
                          <w:rPr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S</w:t>
                        </w:r>
                      </w:p>
                    </w:txbxContent>
                  </v:textbox>
                </v:rect>
              </w:pict>
            </w:r>
          </w:p>
        </w:tc>
      </w:tr>
    </w:tbl>
    <w:p w:rsidR="002F311D" w:rsidRPr="002F311D" w:rsidRDefault="00BE15CC" w:rsidP="00900B1A">
      <w:pPr>
        <w:rPr>
          <w:rFonts w:asciiTheme="minorBidi" w:hAnsiTheme="minorBidi"/>
          <w:sz w:val="24"/>
          <w:szCs w:val="24"/>
        </w:rPr>
      </w:pP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59" type="#_x0000_t32" style="position:absolute;margin-left:-24.8pt;margin-top:16.55pt;width:.75pt;height:426.2pt;flip:x;z-index:251686912;mso-position-horizontal-relative:text;mso-position-vertical-relative:text" o:connectortype="straight"/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85" type="#_x0000_t32" style="position:absolute;margin-left:316.75pt;margin-top:9.45pt;width:0;height:433.3pt;z-index:251708416;mso-position-horizontal-relative:text;mso-position-vertical-relative:text" o:connectortype="straight"/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65" type="#_x0000_t32" style="position:absolute;margin-left:194.35pt;margin-top:9.45pt;width:0;height:433.3pt;z-index:251689984;mso-position-horizontal-relative:text;mso-position-vertical-relative:text" o:connectortype="straight"/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67" type="#_x0000_t32" style="position:absolute;margin-left:193.75pt;margin-top:22.4pt;width:18pt;height:.75pt;flip:y;z-index:251691008;mso-position-horizontal-relative:text;mso-position-vertical-relative:text" o:connectortype="straight">
            <v:stroke endarrow="block"/>
          </v:shape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61" type="#_x0000_t32" style="position:absolute;margin-left:-24.05pt;margin-top:23.15pt;width:24.7pt;height:0;z-index:251687936;mso-position-horizontal-relative:text;mso-position-vertical-relative:text" o:connectortype="straight">
            <v:stroke endarrow="block"/>
          </v:shape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86" type="#_x0000_t32" style="position:absolute;margin-left:318.25pt;margin-top:23.1pt;width:22.5pt;height:.05pt;z-index:251709440;mso-position-horizontal-relative:text;mso-position-vertical-relative:text" o:connectortype="straight">
            <v:stroke endarrow="block"/>
          </v:shape>
        </w:pict>
      </w:r>
      <w:r w:rsidR="00441016">
        <w:rPr>
          <w:rFonts w:asciiTheme="minorBidi" w:hAnsiTheme="minorBidi"/>
          <w:sz w:val="24"/>
          <w:szCs w:val="24"/>
        </w:rPr>
        <w:t xml:space="preserve"> </w:t>
      </w:r>
      <w:r w:rsidR="00900B1A">
        <w:rPr>
          <w:rFonts w:asciiTheme="minorBidi" w:hAnsiTheme="minorBidi"/>
          <w:sz w:val="24"/>
          <w:szCs w:val="24"/>
        </w:rPr>
        <w:t xml:space="preserve">                              </w:t>
      </w:r>
      <w:r w:rsidR="00441016">
        <w:rPr>
          <w:rFonts w:asciiTheme="minorBidi" w:hAnsiTheme="minorBidi"/>
          <w:sz w:val="24"/>
          <w:szCs w:val="24"/>
        </w:rPr>
        <w:t xml:space="preserve">                                                                                 </w:t>
      </w:r>
      <w:r w:rsidR="002F311D">
        <w:rPr>
          <w:rFonts w:asciiTheme="minorBidi" w:hAnsiTheme="minorBidi"/>
          <w:sz w:val="24"/>
          <w:szCs w:val="24"/>
        </w:rPr>
        <w:t xml:space="preserve">                     </w:t>
      </w:r>
      <w:r w:rsidR="004D65D5">
        <w:rPr>
          <w:rFonts w:asciiTheme="minorBidi" w:hAnsiTheme="minorBidi"/>
          <w:sz w:val="24"/>
          <w:szCs w:val="24"/>
        </w:rPr>
        <w:t xml:space="preserve">                                         </w:t>
      </w:r>
      <w:r w:rsidR="008D6AE3">
        <w:rPr>
          <w:rFonts w:asciiTheme="minorBidi" w:hAnsiTheme="minorBidi"/>
          <w:sz w:val="24"/>
          <w:szCs w:val="24"/>
        </w:rPr>
        <w:t xml:space="preserve">  </w:t>
      </w:r>
      <w:r w:rsidR="00900B1A">
        <w:rPr>
          <w:rFonts w:asciiTheme="minorBidi" w:hAnsiTheme="minorBidi"/>
          <w:sz w:val="24"/>
          <w:szCs w:val="24"/>
        </w:rPr>
        <w:t xml:space="preserve">   </w:t>
      </w:r>
      <w:r w:rsidR="002F311D" w:rsidRPr="002F311D">
        <w:rPr>
          <w:sz w:val="20"/>
          <w:szCs w:val="20"/>
        </w:rPr>
        <w:t xml:space="preserve">Biologie moléculaire et physiologie </w:t>
      </w:r>
      <w:r w:rsidR="008D6AE3">
        <w:rPr>
          <w:sz w:val="20"/>
          <w:szCs w:val="20"/>
        </w:rPr>
        <w:t xml:space="preserve">                              </w:t>
      </w:r>
      <w:r w:rsidR="008D6AE3" w:rsidRPr="008D6AE3">
        <w:rPr>
          <w:sz w:val="20"/>
          <w:szCs w:val="20"/>
        </w:rPr>
        <w:t xml:space="preserve">Pollution atmosphérique </w:t>
      </w:r>
      <w:r w:rsidR="00F83D8A">
        <w:rPr>
          <w:sz w:val="20"/>
          <w:szCs w:val="20"/>
        </w:rPr>
        <w:t xml:space="preserve">            Ecologie v</w:t>
      </w:r>
      <w:r w:rsidR="00F83D8A" w:rsidRPr="002F311D">
        <w:rPr>
          <w:sz w:val="20"/>
          <w:szCs w:val="20"/>
        </w:rPr>
        <w:t xml:space="preserve">égétale et </w:t>
      </w:r>
      <w:r w:rsidR="00F83D8A">
        <w:rPr>
          <w:sz w:val="20"/>
          <w:szCs w:val="20"/>
        </w:rPr>
        <w:t>E</w:t>
      </w:r>
      <w:r w:rsidR="00F83D8A" w:rsidRPr="002F311D">
        <w:rPr>
          <w:sz w:val="20"/>
          <w:szCs w:val="20"/>
        </w:rPr>
        <w:t>nvironnement</w:t>
      </w:r>
    </w:p>
    <w:p w:rsidR="00441016" w:rsidRDefault="00BE15CC" w:rsidP="00F83D8A">
      <w:pPr>
        <w:tabs>
          <w:tab w:val="left" w:pos="1350"/>
          <w:tab w:val="left" w:pos="1455"/>
        </w:tabs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noProof/>
          <w:sz w:val="24"/>
          <w:szCs w:val="24"/>
          <w:lang w:eastAsia="fr-FR"/>
        </w:rPr>
        <w:pict>
          <v:shape id="_x0000_s1076" type="#_x0000_t32" style="position:absolute;margin-left:197.35pt;margin-top:7.45pt;width:12.3pt;height:0;z-index:251698176" o:connectortype="straight">
            <v:stroke endarrow="block"/>
          </v:shape>
        </w:pict>
      </w:r>
      <w:r w:rsidR="00F83D8A" w:rsidRPr="002F311D">
        <w:rPr>
          <w:sz w:val="20"/>
          <w:szCs w:val="20"/>
        </w:rPr>
        <w:t>Biologie cellulaire et physiologie</w:t>
      </w:r>
      <w:r>
        <w:rPr>
          <w:rFonts w:asciiTheme="minorBidi" w:hAnsiTheme="minorBidi"/>
          <w:noProof/>
          <w:sz w:val="24"/>
          <w:szCs w:val="24"/>
          <w:lang w:eastAsia="fr-FR"/>
        </w:rPr>
        <w:pict>
          <v:shape id="_x0000_s1071" type="#_x0000_t32" style="position:absolute;margin-left:-24.05pt;margin-top:7.45pt;width:21.75pt;height:0;z-index:251693056;mso-position-horizontal-relative:text;mso-position-vertical-relative:text" o:connectortype="straight">
            <v:stroke endarrow="block"/>
          </v:shape>
        </w:pict>
      </w:r>
      <w:r w:rsidR="00F83D8A">
        <w:rPr>
          <w:sz w:val="20"/>
          <w:szCs w:val="20"/>
        </w:rPr>
        <w:t xml:space="preserve">                                    </w:t>
      </w:r>
      <w:r w:rsidR="008D6AE3" w:rsidRPr="008D6AE3">
        <w:t>Biotechnologie</w:t>
      </w:r>
      <w:r w:rsidR="008D6AE3">
        <w:t xml:space="preserve">  </w:t>
      </w:r>
      <w:r w:rsidR="00F83D8A">
        <w:t xml:space="preserve">                        </w:t>
      </w:r>
      <w:r w:rsidR="00F83D8A" w:rsidRPr="002F311D">
        <w:rPr>
          <w:sz w:val="20"/>
          <w:szCs w:val="20"/>
        </w:rPr>
        <w:t>Biologie et physiologie végétales</w:t>
      </w:r>
      <w:r>
        <w:rPr>
          <w:rFonts w:asciiTheme="minorBidi" w:hAnsiTheme="minorBidi"/>
          <w:noProof/>
          <w:sz w:val="24"/>
          <w:szCs w:val="24"/>
          <w:lang w:eastAsia="fr-FR"/>
        </w:rPr>
        <w:pict>
          <v:shape id="_x0000_s1072" type="#_x0000_t32" style="position:absolute;margin-left:319pt;margin-top:5.05pt;width:25.25pt;height:.05pt;z-index:251694080;mso-position-horizontal-relative:text;mso-position-vertical-relative:text" o:connectortype="straight">
            <v:stroke endarrow="block"/>
          </v:shape>
        </w:pict>
      </w:r>
      <w:r w:rsidR="00441016">
        <w:rPr>
          <w:rFonts w:asciiTheme="minorBidi" w:hAnsiTheme="minorBidi"/>
          <w:sz w:val="24"/>
          <w:szCs w:val="24"/>
        </w:rPr>
        <w:t xml:space="preserve"> </w:t>
      </w:r>
    </w:p>
    <w:p w:rsidR="002F311D" w:rsidRDefault="00BE15CC" w:rsidP="008D6AE3">
      <w:pPr>
        <w:tabs>
          <w:tab w:val="left" w:pos="1455"/>
        </w:tabs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 id="_x0000_s1075" type="#_x0000_t32" style="position:absolute;margin-left:318.25pt;margin-top:5.8pt;width:24.3pt;height:0;z-index:251697152" o:connectortype="straight">
            <v:stroke endarrow="block"/>
          </v:shape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73" type="#_x0000_t32" style="position:absolute;margin-left:-22.05pt;margin-top:5.8pt;width:22.5pt;height:.05pt;z-index:251695104" o:connectortype="straight">
            <v:stroke endarrow="block"/>
          </v:shape>
        </w:pict>
      </w:r>
      <w:r w:rsidR="002F311D" w:rsidRPr="002F311D">
        <w:rPr>
          <w:sz w:val="20"/>
          <w:szCs w:val="20"/>
        </w:rPr>
        <w:t>Microorganismes producteurs</w:t>
      </w:r>
      <w:r w:rsidR="00F83D8A">
        <w:rPr>
          <w:sz w:val="20"/>
          <w:szCs w:val="20"/>
        </w:rPr>
        <w:t xml:space="preserve">                                                                                                  </w:t>
      </w:r>
      <w:r w:rsidR="00F83D8A" w:rsidRPr="002F311D">
        <w:rPr>
          <w:sz w:val="20"/>
          <w:szCs w:val="20"/>
        </w:rPr>
        <w:t xml:space="preserve">Biodiversité végétale </w:t>
      </w:r>
      <w:r w:rsidR="00F83D8A">
        <w:rPr>
          <w:rFonts w:asciiTheme="minorBidi" w:hAnsiTheme="minorBidi"/>
          <w:sz w:val="24"/>
          <w:szCs w:val="24"/>
        </w:rPr>
        <w:t xml:space="preserve">         </w:t>
      </w:r>
    </w:p>
    <w:p w:rsidR="00441016" w:rsidRDefault="002F311D" w:rsidP="008D6AE3">
      <w:pPr>
        <w:tabs>
          <w:tab w:val="left" w:pos="1455"/>
        </w:tabs>
        <w:spacing w:after="0" w:line="240" w:lineRule="auto"/>
        <w:rPr>
          <w:sz w:val="20"/>
          <w:szCs w:val="20"/>
        </w:rPr>
      </w:pPr>
      <w:r w:rsidRPr="002F311D">
        <w:rPr>
          <w:sz w:val="20"/>
          <w:szCs w:val="20"/>
        </w:rPr>
        <w:t xml:space="preserve"> de métabolites secondaires et enzymes </w:t>
      </w:r>
    </w:p>
    <w:p w:rsidR="008D6AE3" w:rsidRDefault="00BE15CC" w:rsidP="00F83D8A">
      <w:pPr>
        <w:tabs>
          <w:tab w:val="left" w:pos="1455"/>
        </w:tabs>
        <w:spacing w:after="0" w:line="240" w:lineRule="auto"/>
        <w:rPr>
          <w:rFonts w:cstheme="minorHAnsi"/>
          <w:sz w:val="20"/>
          <w:szCs w:val="20"/>
        </w:rPr>
      </w:pP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88" type="#_x0000_t32" style="position:absolute;margin-left:-22.8pt;margin-top:7.05pt;width:22.5pt;height:.05pt;z-index:251711488" o:connectortype="straight">
            <v:stroke endarrow="block"/>
          </v:shape>
        </w:pict>
      </w:r>
      <w:r w:rsidRPr="00BE15CC">
        <w:rPr>
          <w:rFonts w:asciiTheme="minorBidi" w:hAnsiTheme="minorBidi"/>
          <w:noProof/>
          <w:sz w:val="32"/>
          <w:szCs w:val="32"/>
          <w:lang w:eastAsia="fr-FR"/>
        </w:rPr>
        <w:pict>
          <v:shape id="_x0000_s1087" type="#_x0000_t32" style="position:absolute;margin-left:318.8pt;margin-top:7pt;width:23.75pt;height:0;z-index:251710464" o:connectortype="straight">
            <v:stroke endarrow="block"/>
          </v:shape>
        </w:pict>
      </w:r>
      <w:r w:rsidR="00F83D8A">
        <w:rPr>
          <w:rFonts w:asciiTheme="minorBidi" w:hAnsiTheme="minorBidi"/>
          <w:sz w:val="32"/>
          <w:szCs w:val="32"/>
        </w:rPr>
        <w:t xml:space="preserve"> </w:t>
      </w:r>
      <w:r w:rsidR="00F83D8A" w:rsidRPr="00F83D8A">
        <w:rPr>
          <w:rFonts w:cstheme="minorHAnsi"/>
          <w:sz w:val="20"/>
          <w:szCs w:val="20"/>
        </w:rPr>
        <w:t>Biologie</w:t>
      </w:r>
      <w:r w:rsidR="00F83D8A">
        <w:rPr>
          <w:rFonts w:cstheme="minorHAnsi"/>
          <w:sz w:val="20"/>
          <w:szCs w:val="20"/>
        </w:rPr>
        <w:t xml:space="preserve"> et physiologie de la reproduction</w:t>
      </w:r>
      <w:r w:rsidR="00F83D8A">
        <w:rPr>
          <w:rFonts w:asciiTheme="minorBidi" w:hAnsiTheme="minorBidi"/>
          <w:sz w:val="32"/>
          <w:szCs w:val="32"/>
        </w:rPr>
        <w:t xml:space="preserve">                                       </w:t>
      </w:r>
      <w:r w:rsidR="00F83D8A">
        <w:rPr>
          <w:rFonts w:cstheme="minorHAnsi"/>
          <w:sz w:val="20"/>
          <w:szCs w:val="20"/>
        </w:rPr>
        <w:t>Ressources Biologiques et</w:t>
      </w:r>
      <w:r w:rsidR="00F83D8A">
        <w:rPr>
          <w:rFonts w:asciiTheme="minorBidi" w:hAnsiTheme="minorBidi"/>
          <w:sz w:val="32"/>
          <w:szCs w:val="32"/>
        </w:rPr>
        <w:t xml:space="preserve">                               </w:t>
      </w:r>
    </w:p>
    <w:p w:rsidR="00F83D8A" w:rsidRPr="00F83D8A" w:rsidRDefault="00F83D8A" w:rsidP="008D6AE3">
      <w:pPr>
        <w:tabs>
          <w:tab w:val="left" w:pos="1455"/>
        </w:tabs>
        <w:spacing w:after="0" w:line="240" w:lineRule="auto"/>
        <w:rPr>
          <w:rFonts w:cstheme="minorHAnsi"/>
          <w:b/>
          <w:bCs/>
          <w:sz w:val="16"/>
          <w:szCs w:val="16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Développement durable (</w:t>
      </w:r>
      <w:r w:rsidRPr="00F83D8A">
        <w:rPr>
          <w:rFonts w:cstheme="minorHAnsi"/>
          <w:b/>
          <w:bCs/>
          <w:sz w:val="18"/>
          <w:szCs w:val="18"/>
        </w:rPr>
        <w:t>projet en cours</w:t>
      </w:r>
      <w:r w:rsidRPr="00F83D8A">
        <w:rPr>
          <w:rFonts w:cstheme="minorHAnsi"/>
          <w:b/>
          <w:bCs/>
          <w:sz w:val="16"/>
          <w:szCs w:val="16"/>
        </w:rPr>
        <w:t>)</w:t>
      </w:r>
    </w:p>
    <w:p w:rsidR="008E7272" w:rsidRDefault="00BE15CC" w:rsidP="008D6AE3">
      <w:pPr>
        <w:tabs>
          <w:tab w:val="left" w:pos="2070"/>
        </w:tabs>
        <w:ind w:left="-709" w:hanging="142"/>
        <w:rPr>
          <w:sz w:val="20"/>
          <w:szCs w:val="20"/>
        </w:rPr>
      </w:pPr>
      <w:r w:rsidRPr="00BE15CC">
        <w:rPr>
          <w:rFonts w:asciiTheme="minorBidi" w:hAnsiTheme="minorBidi"/>
          <w:noProof/>
          <w:sz w:val="24"/>
          <w:szCs w:val="24"/>
          <w:lang w:eastAsia="fr-FR"/>
        </w:rPr>
        <w:pict>
          <v:shape id="_x0000_s1074" type="#_x0000_t32" style="position:absolute;left:0;text-align:left;margin-left:-22.05pt;margin-top:7.7pt;width:20.8pt;height:.05pt;z-index:251696128" o:connectortype="straight">
            <v:stroke endarrow="block"/>
          </v:shape>
        </w:pict>
      </w:r>
      <w:r w:rsidR="008D6AE3">
        <w:rPr>
          <w:rFonts w:asciiTheme="minorBidi" w:hAnsiTheme="minorBidi"/>
          <w:sz w:val="24"/>
          <w:szCs w:val="24"/>
        </w:rPr>
        <w:t xml:space="preserve"> </w:t>
      </w:r>
      <w:r w:rsidR="00C414B9" w:rsidRPr="002F311D">
        <w:rPr>
          <w:rFonts w:asciiTheme="minorBidi" w:hAnsiTheme="minorBidi"/>
          <w:sz w:val="24"/>
          <w:szCs w:val="24"/>
        </w:rPr>
        <w:t xml:space="preserve"> </w:t>
      </w:r>
      <w:r w:rsidR="002F311D" w:rsidRPr="002F311D">
        <w:rPr>
          <w:rFonts w:asciiTheme="minorBidi" w:hAnsiTheme="minorBidi"/>
          <w:sz w:val="24"/>
          <w:szCs w:val="24"/>
        </w:rPr>
        <w:t xml:space="preserve">  </w:t>
      </w:r>
      <w:r w:rsidR="002F311D">
        <w:rPr>
          <w:rFonts w:asciiTheme="minorBidi" w:hAnsiTheme="minorBidi"/>
          <w:sz w:val="24"/>
          <w:szCs w:val="24"/>
        </w:rPr>
        <w:t xml:space="preserve">      </w:t>
      </w:r>
      <w:r w:rsidR="008D6AE3">
        <w:rPr>
          <w:rFonts w:asciiTheme="minorBidi" w:hAnsiTheme="minorBidi"/>
          <w:sz w:val="24"/>
          <w:szCs w:val="24"/>
        </w:rPr>
        <w:t xml:space="preserve">  </w:t>
      </w:r>
      <w:r w:rsidR="002F311D" w:rsidRPr="002F311D">
        <w:rPr>
          <w:sz w:val="20"/>
          <w:szCs w:val="20"/>
        </w:rPr>
        <w:t xml:space="preserve">Qualité des aliments et de l'environnement </w:t>
      </w:r>
    </w:p>
    <w:p w:rsidR="00B35A71" w:rsidRDefault="00BE15CC" w:rsidP="00B35A71">
      <w:pPr>
        <w:tabs>
          <w:tab w:val="left" w:pos="2070"/>
        </w:tabs>
        <w:spacing w:after="0" w:line="240" w:lineRule="auto"/>
        <w:ind w:left="-709" w:hanging="142"/>
        <w:rPr>
          <w:sz w:val="20"/>
          <w:szCs w:val="20"/>
        </w:rPr>
      </w:pPr>
      <w:r>
        <w:rPr>
          <w:noProof/>
          <w:sz w:val="20"/>
          <w:szCs w:val="20"/>
          <w:lang w:eastAsia="fr-FR"/>
        </w:rPr>
        <w:pict>
          <v:shape id="_x0000_s1089" type="#_x0000_t32" style="position:absolute;left:0;text-align:left;margin-left:-23.3pt;margin-top:7.1pt;width:20.8pt;height:.05pt;z-index:251712512" o:connectortype="straight">
            <v:stroke endarrow="block"/>
          </v:shape>
        </w:pict>
      </w:r>
      <w:r w:rsidR="008D6AE3">
        <w:rPr>
          <w:sz w:val="20"/>
          <w:szCs w:val="20"/>
        </w:rPr>
        <w:t xml:space="preserve">                 </w:t>
      </w:r>
      <w:r w:rsidR="002F311D">
        <w:rPr>
          <w:sz w:val="20"/>
          <w:szCs w:val="20"/>
        </w:rPr>
        <w:t xml:space="preserve"> </w:t>
      </w:r>
      <w:r w:rsidR="00335DA9">
        <w:rPr>
          <w:sz w:val="20"/>
          <w:szCs w:val="20"/>
        </w:rPr>
        <w:t>Biologie cellulaire et pathologie</w:t>
      </w:r>
    </w:p>
    <w:p w:rsidR="00900B1A" w:rsidRDefault="00BE15CC" w:rsidP="00B35A71">
      <w:pPr>
        <w:spacing w:after="0" w:line="240" w:lineRule="auto"/>
      </w:pPr>
      <w:r>
        <w:rPr>
          <w:noProof/>
          <w:lang w:eastAsia="fr-FR"/>
        </w:rPr>
        <w:pict>
          <v:shape id="_x0000_s1109" type="#_x0000_t32" style="position:absolute;margin-left:-70.85pt;margin-top:7.35pt;width:599.4pt;height:4.25pt;z-index:251723776" o:connectortype="straight"/>
        </w:pict>
      </w:r>
    </w:p>
    <w:p w:rsidR="00B35A71" w:rsidRDefault="00BE15CC" w:rsidP="00B35A71">
      <w:pPr>
        <w:spacing w:after="0" w:line="240" w:lineRule="auto"/>
      </w:pPr>
      <w:r w:rsidRPr="00BE15CC">
        <w:rPr>
          <w:noProof/>
          <w:sz w:val="20"/>
          <w:szCs w:val="20"/>
          <w:lang w:eastAsia="fr-FR"/>
        </w:rPr>
        <w:pict>
          <v:shape id="_x0000_s1113" type="#_x0000_t32" style="position:absolute;margin-left:194.35pt;margin-top:7.85pt;width:18pt;height:0;z-index:251726848" o:connectortype="straight">
            <v:stroke endarrow="block"/>
          </v:shape>
        </w:pict>
      </w:r>
      <w:r w:rsidRPr="00BE15CC">
        <w:rPr>
          <w:rFonts w:asciiTheme="minorBidi" w:hAnsiTheme="minorBidi"/>
          <w:b/>
          <w:bCs/>
          <w:noProof/>
          <w:sz w:val="20"/>
          <w:szCs w:val="20"/>
          <w:lang w:eastAsia="fr-FR"/>
        </w:rPr>
        <w:pict>
          <v:shape id="_x0000_s1091" type="#_x0000_t32" style="position:absolute;margin-left:-22.8pt;margin-top:7.05pt;width:20.3pt;height:.05pt;z-index:251713536" o:connectortype="straight">
            <v:stroke endarrow="block"/>
          </v:shape>
        </w:pict>
      </w:r>
      <w:hyperlink r:id="rId7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>Microorganismes</w:t>
        </w:r>
      </w:hyperlink>
      <w:hyperlink r:id="rId8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 xml:space="preserve">   </w:t>
        </w:r>
      </w:hyperlink>
      <w:hyperlink r:id="rId9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>producteurs</w:t>
        </w:r>
      </w:hyperlink>
      <w:hyperlink r:id="rId10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 xml:space="preserve">  </w:t>
        </w:r>
      </w:hyperlink>
      <w:hyperlink r:id="rId11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>de</w:t>
        </w:r>
      </w:hyperlink>
      <w:hyperlink r:id="rId12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 xml:space="preserve">  </w:t>
        </w:r>
      </w:hyperlink>
      <w:r w:rsidR="00201534">
        <w:t xml:space="preserve">                           </w:t>
      </w:r>
      <w:r w:rsidR="00201534" w:rsidRPr="008D6AE3">
        <w:rPr>
          <w:sz w:val="20"/>
          <w:szCs w:val="20"/>
        </w:rPr>
        <w:t>Pollution atmosphériqu</w:t>
      </w:r>
      <w:r w:rsidR="00201534">
        <w:rPr>
          <w:sz w:val="20"/>
          <w:szCs w:val="20"/>
        </w:rPr>
        <w:t>e</w:t>
      </w:r>
    </w:p>
    <w:p w:rsidR="00B35A71" w:rsidRPr="00B35A71" w:rsidRDefault="00BE15CC" w:rsidP="00B35A71">
      <w:pPr>
        <w:spacing w:after="0" w:line="240" w:lineRule="auto"/>
      </w:pPr>
      <w:r w:rsidRPr="00BE15CC">
        <w:rPr>
          <w:rFonts w:cstheme="minorHAnsi"/>
          <w:noProof/>
          <w:sz w:val="20"/>
          <w:szCs w:val="20"/>
          <w:lang w:eastAsia="fr-FR"/>
        </w:rPr>
        <w:pict>
          <v:shape id="_x0000_s1114" type="#_x0000_t32" style="position:absolute;margin-left:319pt;margin-top:5.7pt;width:15.75pt;height:0;z-index:251727872" o:connectortype="straight">
            <v:stroke endarrow="block"/>
          </v:shape>
        </w:pict>
      </w:r>
      <w:r w:rsidRPr="00BE15CC">
        <w:rPr>
          <w:rFonts w:cstheme="minorHAnsi"/>
          <w:noProof/>
          <w:sz w:val="20"/>
          <w:szCs w:val="20"/>
          <w:lang w:eastAsia="fr-FR"/>
        </w:rPr>
        <w:pict>
          <v:rect id="_x0000_s1112" style="position:absolute;margin-left:-64.25pt;margin-top:5.7pt;width:35.25pt;height:103.8pt;z-index:251725824" fillcolor="#00439e [2408]" strokecolor="#ff87b9 [1940]" strokeweight="1pt">
            <v:fill color2="#ffafd0 [1300]"/>
            <v:shadow on="t" type="perspective" color="#9a0040 [1604]" opacity=".5" offset="1pt" offset2="-3pt"/>
            <v:textbox style="layout-flow:vertical;mso-layout-flow-alt:bottom-to-top">
              <w:txbxContent>
                <w:p w:rsidR="00201534" w:rsidRPr="00201534" w:rsidRDefault="00201534" w:rsidP="0020153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MASTER</w:t>
                  </w:r>
                  <w:r w:rsidR="00DC4F6F">
                    <w:rPr>
                      <w:b/>
                      <w:bCs/>
                      <w:sz w:val="32"/>
                      <w:szCs w:val="32"/>
                    </w:rPr>
                    <w:t>S</w:t>
                  </w:r>
                </w:p>
              </w:txbxContent>
            </v:textbox>
          </v:rect>
        </w:pict>
      </w:r>
      <w:hyperlink r:id="rId13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>métabolites</w:t>
        </w:r>
      </w:hyperlink>
      <w:hyperlink r:id="rId14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 xml:space="preserve">  </w:t>
        </w:r>
      </w:hyperlink>
      <w:hyperlink r:id="rId15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>secondaires</w:t>
        </w:r>
      </w:hyperlink>
      <w:hyperlink r:id="rId16" w:history="1">
        <w:r w:rsidR="00B35A71" w:rsidRPr="00B35A71">
          <w:rPr>
            <w:rStyle w:val="Lienhypertexte"/>
            <w:color w:val="auto"/>
            <w:sz w:val="20"/>
            <w:szCs w:val="20"/>
            <w:u w:val="none"/>
          </w:rPr>
          <w:t xml:space="preserve">  </w:t>
        </w:r>
      </w:hyperlink>
      <w:r w:rsidR="00B35A71" w:rsidRPr="00B35A71">
        <w:rPr>
          <w:sz w:val="20"/>
          <w:szCs w:val="20"/>
        </w:rPr>
        <w:t>et enzymes</w:t>
      </w:r>
      <w:r w:rsidR="00201534">
        <w:rPr>
          <w:sz w:val="20"/>
          <w:szCs w:val="20"/>
        </w:rPr>
        <w:tab/>
      </w:r>
      <w:r w:rsidR="00201534">
        <w:rPr>
          <w:sz w:val="20"/>
          <w:szCs w:val="20"/>
        </w:rPr>
        <w:tab/>
      </w:r>
      <w:r w:rsidR="00201534">
        <w:rPr>
          <w:sz w:val="20"/>
          <w:szCs w:val="20"/>
        </w:rPr>
        <w:tab/>
      </w:r>
      <w:r w:rsidR="00201534">
        <w:rPr>
          <w:sz w:val="20"/>
          <w:szCs w:val="20"/>
        </w:rPr>
        <w:tab/>
      </w:r>
      <w:r w:rsidR="00201534">
        <w:rPr>
          <w:sz w:val="20"/>
          <w:szCs w:val="20"/>
        </w:rPr>
        <w:tab/>
        <w:t xml:space="preserve">        </w:t>
      </w:r>
      <w:r w:rsidR="00201534" w:rsidRPr="00201534">
        <w:rPr>
          <w:rFonts w:ascii="Calibri" w:hAnsi="Calibri" w:cs="Arial"/>
          <w:sz w:val="20"/>
          <w:szCs w:val="20"/>
        </w:rPr>
        <w:t xml:space="preserve">Biodiversité et écologie végétales 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Ind w:w="-1026" w:type="dxa"/>
        <w:tblLook w:val="04A0"/>
      </w:tblPr>
      <w:tblGrid>
        <w:gridCol w:w="425"/>
      </w:tblGrid>
      <w:tr w:rsidR="00B35A71" w:rsidTr="00B35A71">
        <w:trPr>
          <w:trHeight w:val="141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35A71" w:rsidRPr="00B35A71" w:rsidRDefault="00B35A71" w:rsidP="00B35A71">
            <w:pPr>
              <w:tabs>
                <w:tab w:val="left" w:pos="2070"/>
              </w:tabs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B35A71" w:rsidTr="00B35A71">
        <w:trPr>
          <w:trHeight w:val="141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35A71" w:rsidRDefault="00B35A71" w:rsidP="00B35A71">
            <w:pPr>
              <w:tabs>
                <w:tab w:val="left" w:pos="2070"/>
              </w:tabs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</w:tbl>
    <w:p w:rsidR="00900B1A" w:rsidRDefault="00900B1A" w:rsidP="00201534">
      <w:pPr>
        <w:tabs>
          <w:tab w:val="left" w:pos="2070"/>
        </w:tabs>
        <w:spacing w:after="0" w:line="240" w:lineRule="auto"/>
        <w:rPr>
          <w:rFonts w:asciiTheme="minorBidi" w:hAnsiTheme="minorBidi"/>
          <w:sz w:val="24"/>
          <w:szCs w:val="24"/>
        </w:rPr>
      </w:pPr>
    </w:p>
    <w:p w:rsidR="00201534" w:rsidRPr="00201534" w:rsidRDefault="00BE15CC" w:rsidP="00201534">
      <w:pPr>
        <w:spacing w:after="0" w:line="240" w:lineRule="auto"/>
        <w:rPr>
          <w:rFonts w:cstheme="minorHAnsi"/>
          <w:sz w:val="20"/>
          <w:szCs w:val="20"/>
        </w:rPr>
      </w:pPr>
      <w:r w:rsidRPr="00BE15CC">
        <w:rPr>
          <w:rFonts w:asciiTheme="minorBidi" w:hAnsiTheme="minorBidi"/>
          <w:noProof/>
          <w:sz w:val="24"/>
          <w:szCs w:val="24"/>
          <w:lang w:eastAsia="fr-FR"/>
        </w:rPr>
        <w:pict>
          <v:shape id="_x0000_s1115" type="#_x0000_t32" style="position:absolute;margin-left:319pt;margin-top:6.7pt;width:15.75pt;height:.6pt;z-index:251728896" o:connectortype="straight">
            <v:stroke endarrow="block"/>
          </v:shape>
        </w:pict>
      </w:r>
      <w:r w:rsidRPr="00BE15CC">
        <w:rPr>
          <w:rFonts w:asciiTheme="minorBidi" w:hAnsiTheme="minorBidi"/>
          <w:noProof/>
          <w:sz w:val="24"/>
          <w:szCs w:val="24"/>
          <w:lang w:eastAsia="fr-FR"/>
        </w:rPr>
        <w:pict>
          <v:shape id="_x0000_s1102" type="#_x0000_t32" style="position:absolute;margin-left:-23.3pt;margin-top:7.25pt;width:20.3pt;height:.05pt;z-index:251720704" o:connectortype="straight">
            <v:stroke endarrow="block"/>
          </v:shape>
        </w:pict>
      </w:r>
      <w:r w:rsidR="00900B1A">
        <w:rPr>
          <w:rFonts w:cstheme="minorHAnsi"/>
          <w:sz w:val="20"/>
          <w:szCs w:val="20"/>
        </w:rPr>
        <w:t>Biologie cellulaire physiologique</w:t>
      </w:r>
      <w:r w:rsidR="00201534">
        <w:rPr>
          <w:rFonts w:cstheme="minorHAnsi"/>
          <w:sz w:val="20"/>
          <w:szCs w:val="20"/>
        </w:rPr>
        <w:tab/>
      </w:r>
      <w:r w:rsidR="00201534">
        <w:rPr>
          <w:rFonts w:cstheme="minorHAnsi"/>
          <w:sz w:val="20"/>
          <w:szCs w:val="20"/>
        </w:rPr>
        <w:tab/>
      </w:r>
      <w:r w:rsidR="00201534">
        <w:rPr>
          <w:rFonts w:cstheme="minorHAnsi"/>
          <w:sz w:val="20"/>
          <w:szCs w:val="20"/>
        </w:rPr>
        <w:tab/>
      </w:r>
      <w:r w:rsidR="00201534">
        <w:rPr>
          <w:rFonts w:cstheme="minorHAnsi"/>
          <w:sz w:val="20"/>
          <w:szCs w:val="20"/>
        </w:rPr>
        <w:tab/>
      </w:r>
      <w:r w:rsidR="00201534">
        <w:rPr>
          <w:rFonts w:cstheme="minorHAnsi"/>
          <w:sz w:val="20"/>
          <w:szCs w:val="20"/>
        </w:rPr>
        <w:tab/>
      </w:r>
      <w:r w:rsidR="00201534">
        <w:rPr>
          <w:rFonts w:cstheme="minorHAnsi"/>
          <w:sz w:val="20"/>
          <w:szCs w:val="20"/>
        </w:rPr>
        <w:tab/>
        <w:t xml:space="preserve">        </w:t>
      </w:r>
      <w:r w:rsidR="00201534" w:rsidRPr="00201534">
        <w:rPr>
          <w:rFonts w:ascii="Calibri" w:eastAsia="Calibri" w:hAnsi="Calibri" w:cs="Arial"/>
          <w:sz w:val="20"/>
          <w:szCs w:val="20"/>
        </w:rPr>
        <w:t xml:space="preserve">Conservation de la biodiversité </w:t>
      </w:r>
    </w:p>
    <w:p w:rsidR="00900B1A" w:rsidRPr="00201534" w:rsidRDefault="00900B1A" w:rsidP="00201534">
      <w:pPr>
        <w:spacing w:after="0" w:line="240" w:lineRule="auto"/>
        <w:rPr>
          <w:rFonts w:cstheme="minorHAnsi"/>
          <w:sz w:val="20"/>
          <w:szCs w:val="20"/>
        </w:rPr>
      </w:pPr>
      <w:r w:rsidRPr="00201534">
        <w:rPr>
          <w:rFonts w:cstheme="minorHAnsi"/>
          <w:sz w:val="20"/>
          <w:szCs w:val="20"/>
        </w:rPr>
        <w:t xml:space="preserve"> et</w:t>
      </w:r>
      <w:r w:rsidR="00201534" w:rsidRPr="00201534">
        <w:rPr>
          <w:rFonts w:cstheme="minorHAnsi"/>
          <w:sz w:val="20"/>
          <w:szCs w:val="20"/>
        </w:rPr>
        <w:t xml:space="preserve"> </w:t>
      </w:r>
      <w:r w:rsidRPr="00201534">
        <w:rPr>
          <w:rFonts w:cstheme="minorHAnsi"/>
          <w:sz w:val="20"/>
          <w:szCs w:val="20"/>
        </w:rPr>
        <w:t>pathologique</w:t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</w:r>
      <w:r w:rsidR="00201534" w:rsidRPr="00201534">
        <w:rPr>
          <w:rFonts w:cstheme="minorHAnsi"/>
          <w:sz w:val="20"/>
          <w:szCs w:val="20"/>
        </w:rPr>
        <w:tab/>
        <w:t xml:space="preserve">         </w:t>
      </w:r>
      <w:r w:rsidR="00201534" w:rsidRPr="00201534">
        <w:rPr>
          <w:rFonts w:ascii="Calibri" w:eastAsia="Calibri" w:hAnsi="Calibri" w:cs="Arial"/>
          <w:sz w:val="20"/>
          <w:szCs w:val="20"/>
        </w:rPr>
        <w:t>végétale</w:t>
      </w:r>
    </w:p>
    <w:p w:rsidR="00900B1A" w:rsidRDefault="00BE15CC" w:rsidP="00900B1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shape id="_x0000_s1103" type="#_x0000_t32" style="position:absolute;margin-left:-24.8pt;margin-top:4.75pt;width:20.3pt;height:.05pt;z-index:251721728" o:connectortype="straight">
            <v:stroke endarrow="block"/>
          </v:shape>
        </w:pict>
      </w:r>
      <w:r w:rsidR="00900B1A">
        <w:rPr>
          <w:rFonts w:cstheme="minorHAnsi"/>
          <w:sz w:val="20"/>
          <w:szCs w:val="20"/>
        </w:rPr>
        <w:t xml:space="preserve">Biologie physiologique de la reproduction </w:t>
      </w:r>
    </w:p>
    <w:p w:rsidR="00201534" w:rsidRDefault="00BE15CC" w:rsidP="00900B1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shape id="_x0000_s1104" type="#_x0000_t32" style="position:absolute;margin-left:-24.8pt;margin-top:7.75pt;width:20.3pt;height:.05pt;z-index:251722752" o:connectortype="straight">
            <v:stroke endarrow="block"/>
          </v:shape>
        </w:pict>
      </w:r>
      <w:r w:rsidR="00900B1A">
        <w:rPr>
          <w:rFonts w:cstheme="minorHAnsi"/>
          <w:sz w:val="20"/>
          <w:szCs w:val="20"/>
        </w:rPr>
        <w:t>Biochimie de l’alimentation et santé</w:t>
      </w:r>
    </w:p>
    <w:p w:rsidR="0097549A" w:rsidRDefault="00BE15CC" w:rsidP="0097549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shape id="_x0000_s1119" type="#_x0000_t32" style="position:absolute;margin-left:-22.6pt;margin-top:4.95pt;width:20.3pt;height:.05pt;z-index:251731968" o:connectortype="straight">
            <v:stroke endarrow="block"/>
          </v:shape>
        </w:pict>
      </w:r>
      <w:r w:rsidR="0097549A">
        <w:rPr>
          <w:rFonts w:cstheme="minorHAnsi"/>
          <w:sz w:val="20"/>
          <w:szCs w:val="20"/>
        </w:rPr>
        <w:t>Eco-Ingénierie des zones humides</w:t>
      </w:r>
    </w:p>
    <w:p w:rsidR="0097549A" w:rsidRDefault="0097549A" w:rsidP="0097549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(Ouvert à Partir de 2013-2014) </w:t>
      </w:r>
    </w:p>
    <w:p w:rsidR="00B35A71" w:rsidRDefault="00BE15CC" w:rsidP="00900B1A">
      <w:pPr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rect id="_x0000_s1117" style="position:absolute;margin-left:-64.25pt;margin-top:33.2pt;width:35.25pt;height:103.8pt;z-index:251730944" fillcolor="#002060" strokecolor="#ff87b9 [1940]" strokeweight="1pt">
            <v:fill color2="#ffafd0 [1300]"/>
            <v:shadow on="t" type="perspective" color="#9a0040 [1604]" opacity=".5" offset="1pt" offset2="-3pt"/>
            <v:textbox style="layout-flow:vertical;mso-layout-flow-alt:bottom-to-top">
              <w:txbxContent>
                <w:p w:rsidR="001F7658" w:rsidRPr="00201534" w:rsidRDefault="001F7658" w:rsidP="001F7658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DOCTORAT</w:t>
                  </w:r>
                  <w:r w:rsidR="00DC4F6F">
                    <w:rPr>
                      <w:b/>
                      <w:bCs/>
                      <w:sz w:val="32"/>
                      <w:szCs w:val="32"/>
                    </w:rPr>
                    <w:t>S</w:t>
                  </w:r>
                </w:p>
              </w:txbxContent>
            </v:textbox>
          </v:rect>
        </w:pict>
      </w:r>
      <w:r>
        <w:rPr>
          <w:rFonts w:cstheme="minorHAnsi"/>
          <w:noProof/>
          <w:sz w:val="20"/>
          <w:szCs w:val="20"/>
          <w:lang w:eastAsia="fr-FR"/>
        </w:rPr>
        <w:pict>
          <v:shape id="_x0000_s1116" type="#_x0000_t32" style="position:absolute;margin-left:-70.85pt;margin-top:20pt;width:599.4pt;height:2.4pt;flip:y;z-index:251729920" o:connectortype="straight"/>
        </w:pict>
      </w:r>
      <w:r w:rsidR="00900B1A">
        <w:rPr>
          <w:rFonts w:cstheme="minorHAnsi"/>
          <w:sz w:val="20"/>
          <w:szCs w:val="20"/>
        </w:rPr>
        <w:t xml:space="preserve"> </w:t>
      </w:r>
    </w:p>
    <w:p w:rsidR="00FF6197" w:rsidRDefault="00BE15CC" w:rsidP="00B72FA0">
      <w:pPr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shape id="_x0000_s1125" type="#_x0000_t32" style="position:absolute;margin-left:318.25pt;margin-top:5.25pt;width:20.3pt;height:.05pt;z-index:251736064" o:connectortype="straight">
            <v:stroke endarrow="block"/>
          </v:shape>
        </w:pict>
      </w:r>
      <w:r>
        <w:rPr>
          <w:rFonts w:cstheme="minorHAnsi"/>
          <w:noProof/>
          <w:sz w:val="20"/>
          <w:szCs w:val="20"/>
          <w:lang w:eastAsia="fr-FR"/>
        </w:rPr>
        <w:pict>
          <v:shape id="_x0000_s1120" type="#_x0000_t32" style="position:absolute;margin-left:-22.05pt;margin-top:5.2pt;width:20.3pt;height:.05pt;z-index:251732992" o:connectortype="straight">
            <v:stroke endarrow="block"/>
          </v:shape>
        </w:pict>
      </w:r>
      <w:r w:rsidR="00FF6197">
        <w:rPr>
          <w:rFonts w:cstheme="minorHAnsi"/>
          <w:sz w:val="20"/>
          <w:szCs w:val="20"/>
        </w:rPr>
        <w:t>Microbiologi</w:t>
      </w:r>
      <w:r w:rsidR="00B72FA0">
        <w:rPr>
          <w:rFonts w:cstheme="minorHAnsi"/>
          <w:sz w:val="20"/>
          <w:szCs w:val="20"/>
        </w:rPr>
        <w:t>e</w:t>
      </w:r>
      <w:r w:rsidR="00FF6197">
        <w:rPr>
          <w:rFonts w:cstheme="minorHAnsi"/>
          <w:sz w:val="20"/>
          <w:szCs w:val="20"/>
        </w:rPr>
        <w:t xml:space="preserve"> moléculaire et proteomics  </w:t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  <w:t xml:space="preserve">       </w:t>
      </w:r>
      <w:r w:rsidR="001C7D48">
        <w:rPr>
          <w:rFonts w:cstheme="minorHAnsi"/>
          <w:sz w:val="20"/>
          <w:szCs w:val="20"/>
        </w:rPr>
        <w:t xml:space="preserve">               </w:t>
      </w:r>
      <w:r w:rsidR="00890CC9">
        <w:rPr>
          <w:rFonts w:cstheme="minorHAnsi"/>
          <w:sz w:val="20"/>
          <w:szCs w:val="20"/>
        </w:rPr>
        <w:t xml:space="preserve">   Biodiversité et écologies végétales </w:t>
      </w:r>
    </w:p>
    <w:p w:rsidR="00FF6197" w:rsidRDefault="00BE15CC" w:rsidP="00FF6197">
      <w:pPr>
        <w:spacing w:after="0" w:line="36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shape id="_x0000_s1121" type="#_x0000_t32" style="position:absolute;margin-left:-22.6pt;margin-top:7.15pt;width:20.3pt;height:.05pt;z-index:251734016" o:connectortype="straight">
            <v:stroke endarrow="block"/>
          </v:shape>
        </w:pict>
      </w:r>
      <w:r w:rsidR="001C7D48">
        <w:rPr>
          <w:rFonts w:cstheme="minorHAnsi"/>
          <w:sz w:val="20"/>
          <w:szCs w:val="20"/>
        </w:rPr>
        <w:t>Immunochimie alimentation</w:t>
      </w:r>
      <w:r w:rsidR="00FF6197">
        <w:rPr>
          <w:rFonts w:cstheme="minorHAnsi"/>
          <w:sz w:val="20"/>
          <w:szCs w:val="20"/>
        </w:rPr>
        <w:t xml:space="preserve"> et santé</w:t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  <w:t>méditerranéennes</w:t>
      </w:r>
    </w:p>
    <w:p w:rsidR="00890CC9" w:rsidRDefault="00BE15CC" w:rsidP="00890CC9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fr-FR"/>
        </w:rPr>
        <w:pict>
          <v:shape id="_x0000_s1128" type="#_x0000_t32" style="position:absolute;margin-left:320.45pt;margin-top:7pt;width:20.3pt;height:.05pt;z-index:251737088" o:connectortype="straight">
            <v:stroke endarrow="block"/>
          </v:shape>
        </w:pict>
      </w:r>
      <w:r>
        <w:rPr>
          <w:rFonts w:cstheme="minorHAnsi"/>
          <w:noProof/>
          <w:sz w:val="20"/>
          <w:szCs w:val="20"/>
          <w:lang w:eastAsia="fr-FR"/>
        </w:rPr>
        <w:pict>
          <v:shape id="_x0000_s1122" type="#_x0000_t32" style="position:absolute;margin-left:-22.05pt;margin-top:6.9pt;width:20.3pt;height:.05pt;z-index:251735040" o:connectortype="straight">
            <v:stroke endarrow="block"/>
          </v:shape>
        </w:pict>
      </w:r>
      <w:r w:rsidR="00FF6197">
        <w:rPr>
          <w:rFonts w:cstheme="minorHAnsi"/>
          <w:sz w:val="20"/>
          <w:szCs w:val="20"/>
        </w:rPr>
        <w:t xml:space="preserve">Biologie de la reproduction et du développement </w:t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</w:r>
      <w:r w:rsidR="00890CC9">
        <w:rPr>
          <w:rFonts w:cstheme="minorHAnsi"/>
          <w:sz w:val="20"/>
          <w:szCs w:val="20"/>
        </w:rPr>
        <w:tab/>
        <w:t xml:space="preserve">           Gestion et valorisation des ressources</w:t>
      </w:r>
    </w:p>
    <w:p w:rsidR="00890CC9" w:rsidRDefault="00890CC9" w:rsidP="00890CC9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Naturelle</w:t>
      </w:r>
      <w:r w:rsidR="004C47E9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 et développement durable</w:t>
      </w:r>
    </w:p>
    <w:p w:rsidR="00890CC9" w:rsidRDefault="00890CC9" w:rsidP="00890CC9">
      <w:pPr>
        <w:spacing w:after="0" w:line="240" w:lineRule="auto"/>
        <w:rPr>
          <w:rFonts w:cstheme="minorHAnsi"/>
          <w:sz w:val="20"/>
          <w:szCs w:val="20"/>
        </w:rPr>
      </w:pPr>
    </w:p>
    <w:sectPr w:rsidR="00890CC9" w:rsidSect="00890CC9">
      <w:pgSz w:w="11906" w:h="16838"/>
      <w:pgMar w:top="567" w:right="140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9BD" w:rsidRDefault="002E59BD" w:rsidP="00441016">
      <w:pPr>
        <w:spacing w:after="0" w:line="240" w:lineRule="auto"/>
      </w:pPr>
      <w:r>
        <w:separator/>
      </w:r>
    </w:p>
  </w:endnote>
  <w:endnote w:type="continuationSeparator" w:id="1">
    <w:p w:rsidR="002E59BD" w:rsidRDefault="002E59BD" w:rsidP="00441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9BD" w:rsidRDefault="002E59BD" w:rsidP="00441016">
      <w:pPr>
        <w:spacing w:after="0" w:line="240" w:lineRule="auto"/>
      </w:pPr>
      <w:r>
        <w:separator/>
      </w:r>
    </w:p>
  </w:footnote>
  <w:footnote w:type="continuationSeparator" w:id="1">
    <w:p w:rsidR="002E59BD" w:rsidRDefault="002E59BD" w:rsidP="004410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3225"/>
    <w:rsid w:val="00033717"/>
    <w:rsid w:val="00116BA3"/>
    <w:rsid w:val="00192FAE"/>
    <w:rsid w:val="0019421F"/>
    <w:rsid w:val="001C7D48"/>
    <w:rsid w:val="001F7658"/>
    <w:rsid w:val="00201534"/>
    <w:rsid w:val="00246CE2"/>
    <w:rsid w:val="002E59BD"/>
    <w:rsid w:val="002F311D"/>
    <w:rsid w:val="00335DA9"/>
    <w:rsid w:val="003917E5"/>
    <w:rsid w:val="00441016"/>
    <w:rsid w:val="004C47E9"/>
    <w:rsid w:val="004D65D5"/>
    <w:rsid w:val="00531231"/>
    <w:rsid w:val="00555676"/>
    <w:rsid w:val="005753EC"/>
    <w:rsid w:val="00606027"/>
    <w:rsid w:val="00634F5A"/>
    <w:rsid w:val="006719E9"/>
    <w:rsid w:val="006E18BA"/>
    <w:rsid w:val="00710FE4"/>
    <w:rsid w:val="007C41D0"/>
    <w:rsid w:val="007D0FD6"/>
    <w:rsid w:val="007F5620"/>
    <w:rsid w:val="0088016D"/>
    <w:rsid w:val="00890CC9"/>
    <w:rsid w:val="008D6AE3"/>
    <w:rsid w:val="00900B1A"/>
    <w:rsid w:val="00900D27"/>
    <w:rsid w:val="0097549A"/>
    <w:rsid w:val="00A43B22"/>
    <w:rsid w:val="00A63C63"/>
    <w:rsid w:val="00A6527B"/>
    <w:rsid w:val="00AB07CF"/>
    <w:rsid w:val="00AC3B0B"/>
    <w:rsid w:val="00B2241A"/>
    <w:rsid w:val="00B35A71"/>
    <w:rsid w:val="00B53382"/>
    <w:rsid w:val="00B72FA0"/>
    <w:rsid w:val="00BE15CC"/>
    <w:rsid w:val="00C34609"/>
    <w:rsid w:val="00C414B9"/>
    <w:rsid w:val="00C63633"/>
    <w:rsid w:val="00CA6391"/>
    <w:rsid w:val="00D261EB"/>
    <w:rsid w:val="00DB26F0"/>
    <w:rsid w:val="00DC4F6F"/>
    <w:rsid w:val="00E2575E"/>
    <w:rsid w:val="00ED217F"/>
    <w:rsid w:val="00EF3225"/>
    <w:rsid w:val="00F4228A"/>
    <w:rsid w:val="00F83D8A"/>
    <w:rsid w:val="00FC028A"/>
    <w:rsid w:val="00FF6197"/>
    <w:rsid w:val="00FF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6ff,#26be9a,#b8eb9b,#6fc"/>
      <o:colormenu v:ext="edit" fillcolor="#6fc" strokecolor="none [3208]"/>
    </o:shapedefaults>
    <o:shapelayout v:ext="edit">
      <o:idmap v:ext="edit" data="1"/>
      <o:rules v:ext="edit">
        <o:r id="V:Rule50" type="connector" idref="#_x0000_s1116"/>
        <o:r id="V:Rule51" type="connector" idref="#_x0000_s1077"/>
        <o:r id="V:Rule52" type="connector" idref="#_x0000_s1087"/>
        <o:r id="V:Rule53" type="connector" idref="#_x0000_s1131"/>
        <o:r id="V:Rule54" type="connector" idref="#_x0000_s1089"/>
        <o:r id="V:Rule55" type="connector" idref="#_x0000_s1047"/>
        <o:r id="V:Rule56" type="connector" idref="#_x0000_s1057"/>
        <o:r id="V:Rule57" type="connector" idref="#_x0000_s1048"/>
        <o:r id="V:Rule58" type="connector" idref="#_x0000_s1104"/>
        <o:r id="V:Rule59" type="connector" idref="#_x0000_s1073"/>
        <o:r id="V:Rule60" type="connector" idref="#_x0000_s1135"/>
        <o:r id="V:Rule61" type="connector" idref="#_x0000_s1103"/>
        <o:r id="V:Rule62" type="connector" idref="#_x0000_s1028"/>
        <o:r id="V:Rule63" type="connector" idref="#_x0000_s1085"/>
        <o:r id="V:Rule64" type="connector" idref="#_x0000_s1065"/>
        <o:r id="V:Rule65" type="connector" idref="#_x0000_s1041"/>
        <o:r id="V:Rule66" type="connector" idref="#_x0000_s1031"/>
        <o:r id="V:Rule67" type="connector" idref="#_x0000_s1043"/>
        <o:r id="V:Rule68" type="connector" idref="#_x0000_s1061"/>
        <o:r id="V:Rule69" type="connector" idref="#_x0000_s1067"/>
        <o:r id="V:Rule70" type="connector" idref="#_x0000_s1128"/>
        <o:r id="V:Rule71" type="connector" idref="#_x0000_s1046"/>
        <o:r id="V:Rule72" type="connector" idref="#_x0000_s1102"/>
        <o:r id="V:Rule73" type="connector" idref="#_x0000_s1125"/>
        <o:r id="V:Rule74" type="connector" idref="#_x0000_s1109"/>
        <o:r id="V:Rule75" type="connector" idref="#_x0000_s1075"/>
        <o:r id="V:Rule76" type="connector" idref="#_x0000_s1071"/>
        <o:r id="V:Rule77" type="connector" idref="#_x0000_s1078"/>
        <o:r id="V:Rule78" type="connector" idref="#_x0000_s1088"/>
        <o:r id="V:Rule79" type="connector" idref="#_x0000_s1115"/>
        <o:r id="V:Rule80" type="connector" idref="#_x0000_s1113"/>
        <o:r id="V:Rule81" type="connector" idref="#_x0000_s1134"/>
        <o:r id="V:Rule82" type="connector" idref="#_x0000_s1072"/>
        <o:r id="V:Rule83" type="connector" idref="#_x0000_s1119"/>
        <o:r id="V:Rule84" type="connector" idref="#_x0000_s1059"/>
        <o:r id="V:Rule85" type="connector" idref="#_x0000_s1053"/>
        <o:r id="V:Rule86" type="connector" idref="#_x0000_s1121"/>
        <o:r id="V:Rule87" type="connector" idref="#_x0000_s1030"/>
        <o:r id="V:Rule88" type="connector" idref="#_x0000_s1076"/>
        <o:r id="V:Rule89" type="connector" idref="#_x0000_s1091"/>
        <o:r id="V:Rule90" type="connector" idref="#_x0000_s1092"/>
        <o:r id="V:Rule91" type="connector" idref="#_x0000_s1055"/>
        <o:r id="V:Rule92" type="connector" idref="#_x0000_s1086"/>
        <o:r id="V:Rule93" type="connector" idref="#_x0000_s1114"/>
        <o:r id="V:Rule94" type="connector" idref="#_x0000_s1120"/>
        <o:r id="V:Rule95" type="connector" idref="#_x0000_s1074"/>
        <o:r id="V:Rule96" type="connector" idref="#_x0000_s1122"/>
        <o:r id="V:Rule97" type="connector" idref="#_x0000_s1033"/>
        <o:r id="V:Rule98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D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41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41016"/>
  </w:style>
  <w:style w:type="paragraph" w:styleId="Pieddepage">
    <w:name w:val="footer"/>
    <w:basedOn w:val="Normal"/>
    <w:link w:val="PieddepageCar"/>
    <w:uiPriority w:val="99"/>
    <w:semiHidden/>
    <w:unhideWhenUsed/>
    <w:rsid w:val="00441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41016"/>
  </w:style>
  <w:style w:type="character" w:styleId="Lienhypertexte">
    <w:name w:val="Hyperlink"/>
    <w:basedOn w:val="Policepardfaut"/>
    <w:uiPriority w:val="99"/>
    <w:semiHidden/>
    <w:unhideWhenUsed/>
    <w:rsid w:val="002F311D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B35A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B35A71"/>
    <w:rPr>
      <w:color w:val="FF79C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3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3B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3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9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26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v-sba.dz/VRG2/master/SNV/MP.pdf" TargetMode="External"/><Relationship Id="rId13" Type="http://schemas.openxmlformats.org/officeDocument/2006/relationships/hyperlink" Target="http://www.univ-sba.dz/VRG2/master/SNV/MP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niv-sba.dz/VRG2/master/SNV/MP.pdf" TargetMode="External"/><Relationship Id="rId12" Type="http://schemas.openxmlformats.org/officeDocument/2006/relationships/hyperlink" Target="http://www.univ-sba.dz/VRG2/master/SNV/MP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niv-sba.dz/VRG2/master/SNV/MP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univ-sba.dz/VRG2/master/SNV/MP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niv-sba.dz/VRG2/master/SNV/MP.pdf" TargetMode="External"/><Relationship Id="rId10" Type="http://schemas.openxmlformats.org/officeDocument/2006/relationships/hyperlink" Target="http://www.univ-sba.dz/VRG2/master/SNV/M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v-sba.dz/VRG2/master/SNV/MP.pdf" TargetMode="External"/><Relationship Id="rId14" Type="http://schemas.openxmlformats.org/officeDocument/2006/relationships/hyperlink" Target="http://www.univ-sba.dz/VRG2/master/SNV/MP.pdf" TargetMode="External"/></Relationships>
</file>

<file path=word/theme/theme1.xml><?xml version="1.0" encoding="utf-8"?>
<a:theme xmlns:a="http://schemas.openxmlformats.org/drawingml/2006/main" name="Thème Offic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E8DDB-7AB5-469B-A021-7B0158A5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SWEET</dc:creator>
  <cp:lastModifiedBy>Dell</cp:lastModifiedBy>
  <cp:revision>2</cp:revision>
  <dcterms:created xsi:type="dcterms:W3CDTF">2013-06-30T10:34:00Z</dcterms:created>
  <dcterms:modified xsi:type="dcterms:W3CDTF">2013-06-30T10:34:00Z</dcterms:modified>
</cp:coreProperties>
</file>